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55" w:rsidRDefault="00205BBB">
      <w:pPr>
        <w:spacing w:line="600" w:lineRule="exact"/>
        <w:jc w:val="lef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w:t>
      </w:r>
    </w:p>
    <w:p w:rsidR="00417E55" w:rsidRDefault="00417E55">
      <w:pPr>
        <w:snapToGrid w:val="0"/>
        <w:jc w:val="center"/>
        <w:rPr>
          <w:rFonts w:ascii="华文中宋" w:eastAsia="华文中宋" w:hAnsi="华文中宋" w:cs="华文中宋"/>
          <w:b/>
          <w:sz w:val="32"/>
          <w:szCs w:val="32"/>
        </w:rPr>
      </w:pPr>
    </w:p>
    <w:p w:rsidR="00417E55" w:rsidRDefault="00205BBB">
      <w:pPr>
        <w:spacing w:line="360" w:lineRule="auto"/>
        <w:ind w:firstLineChars="200" w:firstLine="721"/>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从境外非首次引进畜禽遗传资源技术要求</w:t>
      </w:r>
    </w:p>
    <w:p w:rsidR="00417E55" w:rsidRDefault="00205BBB">
      <w:pPr>
        <w:pStyle w:val="a4"/>
        <w:ind w:firstLine="721"/>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w:t>
      </w:r>
      <w:r>
        <w:rPr>
          <w:rFonts w:ascii="华文中宋" w:eastAsia="华文中宋" w:hAnsi="华文中宋" w:cs="华文中宋" w:hint="eastAsia"/>
          <w:b/>
          <w:sz w:val="36"/>
          <w:szCs w:val="36"/>
        </w:rPr>
        <w:t>征求意见</w:t>
      </w:r>
      <w:r>
        <w:rPr>
          <w:rFonts w:ascii="华文中宋" w:eastAsia="华文中宋" w:hAnsi="华文中宋" w:cs="华文中宋" w:hint="eastAsia"/>
          <w:b/>
          <w:sz w:val="36"/>
          <w:szCs w:val="36"/>
        </w:rPr>
        <w:t>稿）</w:t>
      </w:r>
    </w:p>
    <w:sdt>
      <w:sdtPr>
        <w:rPr>
          <w:rFonts w:ascii="Times New Roman" w:eastAsia="黑体" w:hAnsi="Times New Roman" w:cs="Times New Roman"/>
          <w:sz w:val="36"/>
          <w:szCs w:val="36"/>
        </w:rPr>
        <w:id w:val="147466039"/>
        <w15:color w:val="DBDBDB"/>
        <w:docPartObj>
          <w:docPartGallery w:val="Table of Contents"/>
          <w:docPartUnique/>
        </w:docPartObj>
      </w:sdtPr>
      <w:sdtEndPr>
        <w:rPr>
          <w:rFonts w:ascii="华文中宋" w:eastAsia="华文中宋" w:hAnsi="华文中宋" w:cs="华文中宋" w:hint="eastAsia"/>
          <w:sz w:val="32"/>
        </w:rPr>
      </w:sdtEndPr>
      <w:sdtContent>
        <w:p w:rsidR="00417E55" w:rsidRDefault="00417E55">
          <w:pPr>
            <w:jc w:val="center"/>
            <w:rPr>
              <w:rFonts w:ascii="Times New Roman" w:eastAsia="黑体" w:hAnsi="Times New Roman" w:cs="Times New Roman"/>
              <w:sz w:val="36"/>
              <w:szCs w:val="36"/>
            </w:rPr>
          </w:pPr>
        </w:p>
        <w:p w:rsidR="00417E55" w:rsidRDefault="00417E55">
          <w:pPr>
            <w:jc w:val="center"/>
            <w:rPr>
              <w:rFonts w:ascii="Times New Roman" w:eastAsia="黑体" w:hAnsi="Times New Roman" w:cs="Times New Roman"/>
              <w:sz w:val="36"/>
              <w:szCs w:val="36"/>
            </w:rPr>
          </w:pPr>
        </w:p>
        <w:p w:rsidR="00417E55" w:rsidRDefault="00205BBB">
          <w:pPr>
            <w:jc w:val="center"/>
            <w:rPr>
              <w:rFonts w:ascii="Times New Roman" w:eastAsia="黑体" w:hAnsi="Times New Roman" w:cs="Times New Roman"/>
              <w:sz w:val="36"/>
              <w:szCs w:val="36"/>
            </w:rPr>
          </w:pPr>
          <w:r>
            <w:rPr>
              <w:rFonts w:ascii="Times New Roman" w:eastAsia="黑体" w:hAnsi="Times New Roman" w:cs="Times New Roman"/>
              <w:sz w:val="36"/>
              <w:szCs w:val="36"/>
            </w:rPr>
            <w:t>目</w:t>
          </w:r>
          <w:r>
            <w:rPr>
              <w:rFonts w:ascii="Times New Roman" w:eastAsia="黑体" w:hAnsi="Times New Roman" w:cs="Times New Roman" w:hint="eastAsia"/>
              <w:sz w:val="36"/>
              <w:szCs w:val="36"/>
            </w:rPr>
            <w:t xml:space="preserve">  </w:t>
          </w:r>
          <w:r>
            <w:rPr>
              <w:rFonts w:ascii="Times New Roman" w:eastAsia="黑体" w:hAnsi="Times New Roman" w:cs="Times New Roman"/>
              <w:sz w:val="36"/>
              <w:szCs w:val="36"/>
            </w:rPr>
            <w:t>录</w:t>
          </w:r>
        </w:p>
        <w:p w:rsidR="00417E55" w:rsidRDefault="00417E55">
          <w:pPr>
            <w:jc w:val="center"/>
            <w:rPr>
              <w:rFonts w:ascii="Times New Roman" w:eastAsia="黑体" w:hAnsi="Times New Roman" w:cs="Times New Roman"/>
              <w:sz w:val="36"/>
              <w:szCs w:val="36"/>
            </w:rPr>
          </w:pPr>
        </w:p>
        <w:p w:rsidR="00417E55" w:rsidRDefault="00417E55">
          <w:pPr>
            <w:jc w:val="center"/>
            <w:rPr>
              <w:rFonts w:ascii="Times New Roman" w:eastAsia="黑体" w:hAnsi="Times New Roman" w:cs="Times New Roman"/>
              <w:sz w:val="36"/>
              <w:szCs w:val="36"/>
            </w:rPr>
          </w:pPr>
        </w:p>
        <w:p w:rsidR="00417E55" w:rsidRDefault="00205BBB">
          <w:pPr>
            <w:pStyle w:val="WPSOffice1"/>
            <w:tabs>
              <w:tab w:val="right" w:leader="dot" w:pos="8306"/>
            </w:tabs>
            <w:rPr>
              <w:rFonts w:ascii="宋体" w:hAnsi="宋体" w:cs="宋体"/>
              <w:b/>
              <w:bCs/>
              <w:sz w:val="32"/>
              <w:szCs w:val="32"/>
            </w:rPr>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5633" w:history="1">
            <w:r>
              <w:rPr>
                <w:rFonts w:ascii="宋体" w:hAnsi="宋体" w:cs="宋体" w:hint="eastAsia"/>
                <w:b/>
                <w:bCs/>
                <w:sz w:val="32"/>
                <w:szCs w:val="32"/>
              </w:rPr>
              <w:t>一、</w:t>
            </w:r>
            <w:r>
              <w:rPr>
                <w:rFonts w:ascii="宋体" w:hAnsi="宋体" w:cs="宋体" w:hint="eastAsia"/>
                <w:b/>
                <w:bCs/>
                <w:sz w:val="32"/>
                <w:szCs w:val="32"/>
              </w:rPr>
              <w:t xml:space="preserve"> </w:t>
            </w:r>
            <w:r>
              <w:rPr>
                <w:rFonts w:ascii="宋体" w:hAnsi="宋体" w:cs="宋体" w:hint="eastAsia"/>
                <w:b/>
                <w:bCs/>
                <w:sz w:val="32"/>
                <w:szCs w:val="32"/>
              </w:rPr>
              <w:t>种猪及精液进口技术要求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_Toc5633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1</w:t>
            </w:r>
            <w:r>
              <w:rPr>
                <w:rFonts w:ascii="宋体" w:hAnsi="宋体" w:cs="宋体" w:hint="eastAsia"/>
                <w:b/>
                <w:bCs/>
                <w:sz w:val="32"/>
                <w:szCs w:val="32"/>
              </w:rPr>
              <w:fldChar w:fldCharType="end"/>
            </w:r>
          </w:hyperlink>
        </w:p>
        <w:p w:rsidR="00417E55" w:rsidRDefault="00205BBB">
          <w:pPr>
            <w:pStyle w:val="WPSOffice1"/>
            <w:tabs>
              <w:tab w:val="right" w:leader="dot" w:pos="8306"/>
            </w:tabs>
            <w:rPr>
              <w:rFonts w:ascii="宋体" w:hAnsi="宋体" w:cs="宋体"/>
              <w:b/>
              <w:bCs/>
              <w:sz w:val="32"/>
              <w:szCs w:val="32"/>
            </w:rPr>
          </w:pPr>
          <w:hyperlink w:anchor="_Toc11083" w:history="1">
            <w:r>
              <w:rPr>
                <w:rFonts w:ascii="宋体" w:hAnsi="宋体" w:cs="宋体" w:hint="eastAsia"/>
                <w:b/>
                <w:bCs/>
                <w:sz w:val="32"/>
                <w:szCs w:val="32"/>
              </w:rPr>
              <w:t>二、</w:t>
            </w:r>
            <w:r>
              <w:rPr>
                <w:rFonts w:ascii="宋体" w:hAnsi="宋体" w:cs="宋体" w:hint="eastAsia"/>
                <w:b/>
                <w:bCs/>
                <w:sz w:val="32"/>
                <w:szCs w:val="32"/>
              </w:rPr>
              <w:t xml:space="preserve"> </w:t>
            </w:r>
            <w:r>
              <w:rPr>
                <w:rFonts w:ascii="宋体" w:hAnsi="宋体" w:cs="宋体" w:hint="eastAsia"/>
                <w:b/>
                <w:bCs/>
                <w:sz w:val="32"/>
                <w:szCs w:val="32"/>
              </w:rPr>
              <w:t>种牛及冷冻精液和胚胎进口技术要求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_Toc11083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3</w:t>
            </w:r>
            <w:r>
              <w:rPr>
                <w:rFonts w:ascii="宋体" w:hAnsi="宋体" w:cs="宋体" w:hint="eastAsia"/>
                <w:b/>
                <w:bCs/>
                <w:sz w:val="32"/>
                <w:szCs w:val="32"/>
              </w:rPr>
              <w:fldChar w:fldCharType="end"/>
            </w:r>
          </w:hyperlink>
        </w:p>
        <w:p w:rsidR="00417E55" w:rsidRDefault="00205BBB">
          <w:pPr>
            <w:pStyle w:val="WPSOffice1"/>
            <w:tabs>
              <w:tab w:val="right" w:leader="dot" w:pos="8306"/>
            </w:tabs>
            <w:rPr>
              <w:rFonts w:ascii="宋体" w:hAnsi="宋体" w:cs="宋体"/>
              <w:b/>
              <w:bCs/>
              <w:sz w:val="32"/>
              <w:szCs w:val="32"/>
            </w:rPr>
          </w:pPr>
          <w:hyperlink w:anchor="_Toc31388" w:history="1">
            <w:r>
              <w:rPr>
                <w:rFonts w:ascii="宋体" w:hAnsi="宋体" w:cs="宋体" w:hint="eastAsia"/>
                <w:b/>
                <w:bCs/>
                <w:sz w:val="32"/>
                <w:szCs w:val="32"/>
              </w:rPr>
              <w:t>三、</w:t>
            </w:r>
            <w:r>
              <w:rPr>
                <w:rFonts w:ascii="宋体" w:hAnsi="宋体" w:cs="宋体" w:hint="eastAsia"/>
                <w:b/>
                <w:bCs/>
                <w:sz w:val="32"/>
                <w:szCs w:val="32"/>
              </w:rPr>
              <w:t xml:space="preserve"> </w:t>
            </w:r>
            <w:r>
              <w:rPr>
                <w:rFonts w:ascii="宋体" w:hAnsi="宋体" w:cs="宋体" w:hint="eastAsia"/>
                <w:b/>
                <w:bCs/>
                <w:sz w:val="32"/>
                <w:szCs w:val="32"/>
              </w:rPr>
              <w:t>种羊及冷冻</w:t>
            </w:r>
            <w:r>
              <w:rPr>
                <w:rFonts w:ascii="宋体" w:hAnsi="宋体" w:cs="宋体" w:hint="eastAsia"/>
                <w:b/>
                <w:bCs/>
                <w:sz w:val="32"/>
                <w:szCs w:val="32"/>
              </w:rPr>
              <w:t>精液和胚胎进口技术要求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_Toc31388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6</w:t>
            </w:r>
            <w:r>
              <w:rPr>
                <w:rFonts w:ascii="宋体" w:hAnsi="宋体" w:cs="宋体" w:hint="eastAsia"/>
                <w:b/>
                <w:bCs/>
                <w:sz w:val="32"/>
                <w:szCs w:val="32"/>
              </w:rPr>
              <w:fldChar w:fldCharType="end"/>
            </w:r>
          </w:hyperlink>
        </w:p>
        <w:p w:rsidR="00417E55" w:rsidRDefault="00205BBB">
          <w:pPr>
            <w:pStyle w:val="WPSOffice1"/>
            <w:tabs>
              <w:tab w:val="right" w:leader="dot" w:pos="8306"/>
            </w:tabs>
            <w:rPr>
              <w:rFonts w:ascii="宋体" w:hAnsi="宋体" w:cs="宋体"/>
              <w:b/>
              <w:bCs/>
              <w:sz w:val="32"/>
              <w:szCs w:val="32"/>
            </w:rPr>
          </w:pPr>
          <w:hyperlink w:anchor="_Toc21681" w:history="1">
            <w:r>
              <w:rPr>
                <w:rFonts w:ascii="宋体" w:hAnsi="宋体" w:cs="宋体" w:hint="eastAsia"/>
                <w:b/>
                <w:bCs/>
                <w:sz w:val="32"/>
                <w:szCs w:val="32"/>
              </w:rPr>
              <w:t>四、</w:t>
            </w:r>
            <w:r>
              <w:rPr>
                <w:rFonts w:ascii="宋体" w:hAnsi="宋体" w:cs="宋体" w:hint="eastAsia"/>
                <w:b/>
                <w:bCs/>
                <w:sz w:val="32"/>
                <w:szCs w:val="32"/>
              </w:rPr>
              <w:t xml:space="preserve"> </w:t>
            </w:r>
            <w:r>
              <w:rPr>
                <w:rFonts w:ascii="宋体" w:hAnsi="宋体" w:cs="宋体" w:hint="eastAsia"/>
                <w:b/>
                <w:bCs/>
                <w:sz w:val="32"/>
                <w:szCs w:val="32"/>
              </w:rPr>
              <w:t>种兔进口技术要求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_Toc21681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8</w:t>
            </w:r>
            <w:r>
              <w:rPr>
                <w:rFonts w:ascii="宋体" w:hAnsi="宋体" w:cs="宋体" w:hint="eastAsia"/>
                <w:b/>
                <w:bCs/>
                <w:sz w:val="32"/>
                <w:szCs w:val="32"/>
              </w:rPr>
              <w:fldChar w:fldCharType="end"/>
            </w:r>
          </w:hyperlink>
        </w:p>
        <w:p w:rsidR="00417E55" w:rsidRDefault="00205BBB">
          <w:pPr>
            <w:pStyle w:val="WPSOffice1"/>
            <w:tabs>
              <w:tab w:val="right" w:leader="dot" w:pos="8306"/>
            </w:tabs>
            <w:rPr>
              <w:rFonts w:ascii="宋体" w:hAnsi="宋体" w:cs="宋体"/>
              <w:b/>
              <w:bCs/>
              <w:sz w:val="32"/>
              <w:szCs w:val="32"/>
            </w:rPr>
          </w:pPr>
          <w:hyperlink w:anchor="_Toc912" w:history="1">
            <w:r>
              <w:rPr>
                <w:rFonts w:ascii="宋体" w:hAnsi="宋体" w:cs="宋体" w:hint="eastAsia"/>
                <w:b/>
                <w:bCs/>
                <w:sz w:val="32"/>
                <w:szCs w:val="32"/>
              </w:rPr>
              <w:t>五、</w:t>
            </w:r>
            <w:r>
              <w:rPr>
                <w:rFonts w:ascii="宋体" w:hAnsi="宋体" w:cs="宋体" w:hint="eastAsia"/>
                <w:b/>
                <w:bCs/>
                <w:sz w:val="32"/>
                <w:szCs w:val="32"/>
              </w:rPr>
              <w:t xml:space="preserve"> </w:t>
            </w:r>
            <w:r>
              <w:rPr>
                <w:rFonts w:ascii="宋体" w:hAnsi="宋体" w:cs="宋体" w:hint="eastAsia"/>
                <w:b/>
                <w:bCs/>
                <w:sz w:val="32"/>
                <w:szCs w:val="32"/>
              </w:rPr>
              <w:t>种鸡及种蛋进口技术要求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_Toc912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10</w:t>
            </w:r>
            <w:r>
              <w:rPr>
                <w:rFonts w:ascii="宋体" w:hAnsi="宋体" w:cs="宋体" w:hint="eastAsia"/>
                <w:b/>
                <w:bCs/>
                <w:sz w:val="32"/>
                <w:szCs w:val="32"/>
              </w:rPr>
              <w:fldChar w:fldCharType="end"/>
            </w:r>
          </w:hyperlink>
        </w:p>
        <w:p w:rsidR="00417E55" w:rsidRDefault="00205BBB">
          <w:pPr>
            <w:pStyle w:val="a4"/>
            <w:ind w:firstLineChars="0" w:firstLine="0"/>
            <w:rPr>
              <w:rFonts w:ascii="华文中宋" w:eastAsia="华文中宋" w:hAnsi="华文中宋" w:cs="华文中宋"/>
              <w:b/>
              <w:sz w:val="36"/>
              <w:szCs w:val="36"/>
            </w:rPr>
          </w:pPr>
          <w:r>
            <w:rPr>
              <w:rFonts w:ascii="宋体" w:eastAsia="宋体" w:hAnsi="宋体" w:cs="宋体" w:hint="eastAsia"/>
              <w:b/>
              <w:bCs/>
              <w:szCs w:val="32"/>
            </w:rPr>
            <w:fldChar w:fldCharType="end"/>
          </w:r>
        </w:p>
      </w:sdtContent>
    </w:sdt>
    <w:p w:rsidR="00417E55" w:rsidRDefault="00417E55">
      <w:pPr>
        <w:pStyle w:val="1"/>
        <w:numPr>
          <w:ilvl w:val="0"/>
          <w:numId w:val="1"/>
        </w:numPr>
        <w:spacing w:beforeLines="100" w:before="312" w:afterLines="50" w:after="156" w:line="580" w:lineRule="exact"/>
        <w:rPr>
          <w:rFonts w:ascii="Times New Roman" w:hAnsi="Times New Roman" w:hint="default"/>
          <w:sz w:val="32"/>
          <w:szCs w:val="32"/>
        </w:rPr>
        <w:sectPr w:rsidR="00417E55">
          <w:footerReference w:type="default" r:id="rId8"/>
          <w:pgSz w:w="11906" w:h="16838"/>
          <w:pgMar w:top="1440" w:right="1800" w:bottom="1440" w:left="1800" w:header="851" w:footer="992" w:gutter="0"/>
          <w:pgNumType w:start="1"/>
          <w:cols w:space="425"/>
          <w:docGrid w:type="lines" w:linePitch="312"/>
        </w:sectPr>
      </w:pPr>
      <w:bookmarkStart w:id="1" w:name="_Toc5633"/>
      <w:bookmarkStart w:id="2" w:name="_Toc29012"/>
      <w:bookmarkStart w:id="3" w:name="_Toc642"/>
    </w:p>
    <w:p w:rsidR="00417E55" w:rsidRDefault="00205BBB">
      <w:pPr>
        <w:pStyle w:val="1"/>
        <w:adjustRightInd w:val="0"/>
        <w:snapToGrid w:val="0"/>
        <w:spacing w:beforeAutospacing="0" w:afterAutospacing="0" w:line="600" w:lineRule="exact"/>
        <w:ind w:firstLineChars="200" w:firstLine="640"/>
        <w:rPr>
          <w:rFonts w:ascii="黑体" w:eastAsia="黑体" w:hAnsi="黑体" w:cs="黑体" w:hint="default"/>
          <w:b w:val="0"/>
          <w:sz w:val="32"/>
          <w:szCs w:val="32"/>
        </w:rPr>
      </w:pPr>
      <w:r>
        <w:rPr>
          <w:rFonts w:ascii="黑体" w:eastAsia="黑体" w:hAnsi="黑体" w:cs="黑体"/>
          <w:b w:val="0"/>
          <w:sz w:val="32"/>
          <w:szCs w:val="32"/>
        </w:rPr>
        <w:lastRenderedPageBreak/>
        <w:t>一、</w:t>
      </w:r>
      <w:r>
        <w:rPr>
          <w:rFonts w:ascii="黑体" w:eastAsia="黑体" w:hAnsi="黑体" w:cs="黑体"/>
          <w:b w:val="0"/>
          <w:sz w:val="32"/>
          <w:szCs w:val="32"/>
        </w:rPr>
        <w:t>种猪及精液进口技术要求</w:t>
      </w:r>
      <w:bookmarkEnd w:id="1"/>
      <w:bookmarkEnd w:id="2"/>
      <w:bookmarkEnd w:id="3"/>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为做好种猪及精液进口的技术审查工作，保证进口种猪及精液质量，根据《中华人民共和国畜牧法》《中华人民共和国畜禽遗传资源进出境和对外合作研究利用审批办法》</w:t>
      </w:r>
      <w:r>
        <w:rPr>
          <w:rFonts w:ascii="Times New Roman" w:eastAsia="宋体" w:hAnsi="Times New Roman" w:cs="Times New Roman" w:hint="eastAsia"/>
          <w:color w:val="000000"/>
          <w:kern w:val="0"/>
          <w:sz w:val="32"/>
          <w:szCs w:val="32"/>
        </w:rPr>
        <w:t>《中华人民共和国生物安全法》《中华人民共和国动物防疫法》《中华人民共和国进出境动植物检疫法》</w:t>
      </w:r>
      <w:r>
        <w:rPr>
          <w:rFonts w:ascii="Times New Roman" w:eastAsia="宋体" w:hAnsi="Times New Roman" w:cs="Times New Roman"/>
          <w:color w:val="000000"/>
          <w:kern w:val="0"/>
          <w:sz w:val="32"/>
          <w:szCs w:val="32"/>
        </w:rPr>
        <w:t>的规定，制定本技术要求。</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1.</w:t>
      </w:r>
      <w:r>
        <w:rPr>
          <w:rFonts w:ascii="Times New Roman" w:eastAsia="黑体" w:hAnsi="Times New Roman" w:cs="Times New Roman"/>
          <w:color w:val="000000"/>
          <w:kern w:val="0"/>
          <w:sz w:val="32"/>
          <w:szCs w:val="32"/>
        </w:rPr>
        <w:t>基本条件</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1.1</w:t>
      </w:r>
      <w:bookmarkStart w:id="4" w:name="_Hlk128678041"/>
      <w:r>
        <w:rPr>
          <w:rFonts w:ascii="Times New Roman" w:eastAsia="宋体" w:hAnsi="Times New Roman" w:cs="Times New Roman" w:hint="eastAsia"/>
          <w:color w:val="000000"/>
          <w:kern w:val="0"/>
          <w:sz w:val="32"/>
          <w:szCs w:val="32"/>
        </w:rPr>
        <w:t>从境外引进种猪及精液供体的品种应在《国家畜禽遗传资源品种名录》范围内，且品种名称与其保持一致。</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1.2</w:t>
      </w:r>
      <w:r>
        <w:rPr>
          <w:rFonts w:ascii="Times New Roman" w:eastAsia="宋体" w:hAnsi="Times New Roman" w:cs="Times New Roman"/>
          <w:color w:val="000000"/>
          <w:kern w:val="0"/>
          <w:sz w:val="32"/>
          <w:szCs w:val="32"/>
        </w:rPr>
        <w:t>从境外引进的种猪及精液的供体，应符合该品种的特征特性和种用要求</w:t>
      </w:r>
      <w:bookmarkEnd w:id="4"/>
      <w:r>
        <w:rPr>
          <w:rFonts w:ascii="Times New Roman" w:eastAsia="宋体" w:hAnsi="Times New Roman" w:cs="Times New Roman" w:hint="eastAsia"/>
          <w:color w:val="000000"/>
          <w:kern w:val="0"/>
          <w:sz w:val="32"/>
          <w:szCs w:val="32"/>
        </w:rPr>
        <w:t>。</w:t>
      </w:r>
    </w:p>
    <w:p w:rsidR="00417E55" w:rsidRDefault="00205BBB">
      <w:pPr>
        <w:widowControl/>
        <w:adjustRightInd w:val="0"/>
        <w:snapToGrid w:val="0"/>
        <w:spacing w:line="600" w:lineRule="exact"/>
        <w:ind w:firstLineChars="200" w:firstLine="640"/>
        <w:jc w:val="left"/>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1.3</w:t>
      </w:r>
      <w:r>
        <w:rPr>
          <w:rFonts w:ascii="Times New Roman" w:eastAsia="宋体" w:hAnsi="Times New Roman" w:cs="Times New Roman"/>
          <w:color w:val="000000"/>
          <w:kern w:val="0"/>
          <w:sz w:val="32"/>
          <w:szCs w:val="32"/>
        </w:rPr>
        <w:t>从境外引进的种猪及精液，应</w:t>
      </w:r>
      <w:r>
        <w:rPr>
          <w:rFonts w:ascii="Times New Roman" w:eastAsia="宋体" w:hAnsi="Times New Roman" w:cs="Times New Roman" w:hint="eastAsia"/>
          <w:color w:val="000000"/>
          <w:kern w:val="0"/>
          <w:sz w:val="32"/>
          <w:szCs w:val="32"/>
        </w:rPr>
        <w:t>提供</w:t>
      </w:r>
      <w:r>
        <w:rPr>
          <w:rFonts w:ascii="Times New Roman" w:eastAsia="宋体" w:hAnsi="Times New Roman" w:cs="Times New Roman"/>
          <w:color w:val="000000"/>
          <w:kern w:val="0"/>
          <w:sz w:val="32"/>
          <w:szCs w:val="32"/>
        </w:rPr>
        <w:t>格式规范、记录完整、上溯至曾祖代的系谱信息。</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1.4</w:t>
      </w:r>
      <w:r>
        <w:rPr>
          <w:rFonts w:ascii="Times New Roman" w:eastAsia="宋体" w:hAnsi="Times New Roman" w:cs="Times New Roman" w:hint="eastAsia"/>
          <w:color w:val="000000"/>
          <w:kern w:val="0"/>
          <w:sz w:val="32"/>
          <w:szCs w:val="32"/>
        </w:rPr>
        <w:t>从境外引进的</w:t>
      </w:r>
      <w:r>
        <w:rPr>
          <w:rFonts w:ascii="Times New Roman" w:eastAsia="宋体" w:hAnsi="Times New Roman" w:cs="Times New Roman"/>
          <w:color w:val="000000"/>
          <w:kern w:val="0"/>
          <w:sz w:val="32"/>
          <w:szCs w:val="32"/>
        </w:rPr>
        <w:t>种猪</w:t>
      </w:r>
      <w:r>
        <w:rPr>
          <w:rFonts w:ascii="Times New Roman" w:eastAsia="宋体" w:hAnsi="Times New Roman" w:cs="Times New Roman" w:hint="eastAsia"/>
          <w:color w:val="000000"/>
          <w:kern w:val="0"/>
          <w:sz w:val="32"/>
          <w:szCs w:val="32"/>
        </w:rPr>
        <w:t>及精液</w:t>
      </w:r>
      <w:r>
        <w:rPr>
          <w:rFonts w:ascii="Times New Roman" w:eastAsia="宋体" w:hAnsi="Times New Roman" w:cs="Times New Roman" w:hint="eastAsia"/>
          <w:color w:val="000000"/>
          <w:kern w:val="0"/>
          <w:sz w:val="32"/>
          <w:szCs w:val="32"/>
        </w:rPr>
        <w:t>的供体</w:t>
      </w:r>
      <w:r>
        <w:rPr>
          <w:rFonts w:ascii="Times New Roman" w:eastAsia="宋体" w:hAnsi="Times New Roman" w:cs="Times New Roman" w:hint="eastAsia"/>
          <w:color w:val="000000"/>
          <w:kern w:val="0"/>
          <w:sz w:val="32"/>
          <w:szCs w:val="32"/>
        </w:rPr>
        <w:t>应未携带</w:t>
      </w:r>
      <w:r>
        <w:rPr>
          <w:rFonts w:ascii="Times New Roman" w:eastAsia="宋体" w:hAnsi="Times New Roman" w:cs="Times New Roman"/>
          <w:color w:val="000000"/>
          <w:kern w:val="0"/>
          <w:sz w:val="32"/>
          <w:szCs w:val="32"/>
        </w:rPr>
        <w:t>脐疝（</w:t>
      </w:r>
      <w:r>
        <w:rPr>
          <w:rFonts w:ascii="Times New Roman" w:eastAsia="宋体" w:hAnsi="Times New Roman" w:cs="Times New Roman"/>
          <w:color w:val="000000"/>
          <w:kern w:val="0"/>
          <w:sz w:val="32"/>
          <w:szCs w:val="32"/>
        </w:rPr>
        <w:t>Umbilical</w:t>
      </w:r>
      <w:r>
        <w:rPr>
          <w:rFonts w:ascii="Times New Roman" w:eastAsia="宋体" w:hAnsi="Times New Roman" w:cs="Times New Roman"/>
          <w:color w:val="000000"/>
          <w:kern w:val="0"/>
          <w:sz w:val="32"/>
          <w:szCs w:val="32"/>
        </w:rPr>
        <w:t>）、阴囊疝（</w:t>
      </w:r>
      <w:r>
        <w:rPr>
          <w:rFonts w:ascii="Times New Roman" w:eastAsia="宋体" w:hAnsi="Times New Roman" w:cs="Times New Roman"/>
          <w:color w:val="000000"/>
          <w:kern w:val="0"/>
          <w:sz w:val="32"/>
          <w:szCs w:val="32"/>
        </w:rPr>
        <w:t>Scrotal hernia</w:t>
      </w:r>
      <w:r>
        <w:rPr>
          <w:rFonts w:ascii="Times New Roman" w:eastAsia="宋体" w:hAnsi="Times New Roman" w:cs="Times New Roman"/>
          <w:color w:val="000000"/>
          <w:kern w:val="0"/>
          <w:sz w:val="32"/>
          <w:szCs w:val="32"/>
        </w:rPr>
        <w:t>）、单睾（</w:t>
      </w:r>
      <w:r>
        <w:rPr>
          <w:rFonts w:ascii="Times New Roman" w:eastAsia="宋体" w:hAnsi="Times New Roman" w:cs="Times New Roman"/>
          <w:color w:val="000000"/>
          <w:kern w:val="0"/>
          <w:sz w:val="32"/>
          <w:szCs w:val="32"/>
        </w:rPr>
        <w:t>Monorchism</w:t>
      </w:r>
      <w:r>
        <w:rPr>
          <w:rFonts w:ascii="Times New Roman" w:eastAsia="宋体" w:hAnsi="Times New Roman" w:cs="Times New Roman"/>
          <w:color w:val="000000"/>
          <w:kern w:val="0"/>
          <w:sz w:val="32"/>
          <w:szCs w:val="32"/>
        </w:rPr>
        <w:t>）、隐睾（</w:t>
      </w:r>
      <w:r>
        <w:rPr>
          <w:rFonts w:ascii="Times New Roman" w:eastAsia="宋体" w:hAnsi="Times New Roman" w:cs="Times New Roman"/>
          <w:color w:val="000000"/>
          <w:kern w:val="0"/>
          <w:sz w:val="32"/>
          <w:szCs w:val="32"/>
        </w:rPr>
        <w:t>Cryptorchidism</w:t>
      </w:r>
      <w:r>
        <w:rPr>
          <w:rFonts w:ascii="Times New Roman" w:eastAsia="宋体" w:hAnsi="Times New Roman" w:cs="Times New Roman"/>
          <w:color w:val="000000"/>
          <w:kern w:val="0"/>
          <w:sz w:val="32"/>
          <w:szCs w:val="32"/>
        </w:rPr>
        <w:t>）等遗传缺陷</w:t>
      </w:r>
      <w:r>
        <w:rPr>
          <w:rFonts w:ascii="Times New Roman" w:eastAsia="宋体" w:hAnsi="Times New Roman" w:cs="Times New Roman" w:hint="eastAsia"/>
          <w:color w:val="000000"/>
          <w:kern w:val="0"/>
          <w:sz w:val="32"/>
          <w:szCs w:val="32"/>
        </w:rPr>
        <w:t>，</w:t>
      </w:r>
      <w:r>
        <w:rPr>
          <w:rFonts w:ascii="Times New Roman" w:eastAsia="宋体" w:hAnsi="Times New Roman" w:cs="Times New Roman" w:hint="eastAsia"/>
          <w:color w:val="000000"/>
          <w:kern w:val="0"/>
          <w:sz w:val="32"/>
          <w:szCs w:val="32"/>
        </w:rPr>
        <w:t>应</w:t>
      </w:r>
      <w:r>
        <w:rPr>
          <w:rFonts w:ascii="Times New Roman" w:eastAsia="宋体" w:hAnsi="Times New Roman" w:cs="Times New Roman" w:hint="eastAsia"/>
          <w:color w:val="000000"/>
          <w:kern w:val="0"/>
          <w:sz w:val="32"/>
          <w:szCs w:val="32"/>
        </w:rPr>
        <w:t>在系谱上标识或在</w:t>
      </w:r>
      <w:r>
        <w:rPr>
          <w:rFonts w:ascii="Times New Roman" w:eastAsia="宋体" w:hAnsi="Times New Roman" w:cs="Times New Roman" w:hint="eastAsia"/>
          <w:color w:val="000000"/>
          <w:kern w:val="0"/>
          <w:sz w:val="32"/>
          <w:szCs w:val="32"/>
        </w:rPr>
        <w:t>销售</w:t>
      </w:r>
      <w:r>
        <w:rPr>
          <w:rFonts w:ascii="Times New Roman" w:eastAsia="宋体" w:hAnsi="Times New Roman" w:cs="Times New Roman" w:hint="eastAsia"/>
          <w:color w:val="000000"/>
          <w:kern w:val="0"/>
          <w:sz w:val="32"/>
          <w:szCs w:val="32"/>
        </w:rPr>
        <w:t>合同条款中写明</w:t>
      </w:r>
      <w:r>
        <w:rPr>
          <w:rFonts w:ascii="Times New Roman" w:eastAsia="宋体" w:hAnsi="Times New Roman" w:cs="Times New Roman"/>
          <w:color w:val="000000"/>
          <w:kern w:val="0"/>
          <w:sz w:val="32"/>
          <w:szCs w:val="32"/>
        </w:rPr>
        <w:t>。</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1.5</w:t>
      </w:r>
      <w:r>
        <w:rPr>
          <w:rFonts w:ascii="Times New Roman" w:eastAsia="宋体" w:hAnsi="Times New Roman" w:cs="Times New Roman"/>
          <w:color w:val="000000"/>
          <w:kern w:val="0"/>
          <w:sz w:val="32"/>
          <w:szCs w:val="32"/>
        </w:rPr>
        <w:t>从境外引进的种猪及精液应</w:t>
      </w:r>
      <w:r>
        <w:rPr>
          <w:rFonts w:ascii="Times New Roman" w:eastAsia="宋体" w:hAnsi="Times New Roman" w:cs="Times New Roman" w:hint="eastAsia"/>
          <w:color w:val="000000"/>
          <w:kern w:val="0"/>
          <w:sz w:val="32"/>
          <w:szCs w:val="32"/>
        </w:rPr>
        <w:t>符合</w:t>
      </w:r>
      <w:r>
        <w:rPr>
          <w:rFonts w:ascii="Times New Roman" w:eastAsia="宋体" w:hAnsi="Times New Roman" w:cs="Times New Roman"/>
          <w:color w:val="000000"/>
          <w:kern w:val="0"/>
          <w:sz w:val="32"/>
          <w:szCs w:val="32"/>
        </w:rPr>
        <w:t>我国进口动物</w:t>
      </w:r>
      <w:r>
        <w:rPr>
          <w:rFonts w:ascii="Times New Roman" w:eastAsia="宋体" w:hAnsi="Times New Roman" w:cs="Times New Roman" w:hint="eastAsia"/>
          <w:color w:val="000000"/>
          <w:kern w:val="0"/>
          <w:sz w:val="32"/>
          <w:szCs w:val="32"/>
        </w:rPr>
        <w:t>和</w:t>
      </w:r>
      <w:r>
        <w:rPr>
          <w:rFonts w:ascii="Times New Roman" w:eastAsia="宋体" w:hAnsi="Times New Roman" w:cs="Times New Roman"/>
          <w:color w:val="000000"/>
          <w:kern w:val="0"/>
          <w:sz w:val="32"/>
          <w:szCs w:val="32"/>
        </w:rPr>
        <w:t>动物产品</w:t>
      </w:r>
      <w:r>
        <w:rPr>
          <w:rFonts w:ascii="Times New Roman" w:eastAsia="宋体" w:hAnsi="Times New Roman" w:cs="Times New Roman" w:hint="eastAsia"/>
          <w:color w:val="000000"/>
          <w:kern w:val="0"/>
          <w:sz w:val="32"/>
          <w:szCs w:val="32"/>
        </w:rPr>
        <w:t>准入及</w:t>
      </w:r>
      <w:r>
        <w:rPr>
          <w:rFonts w:ascii="Times New Roman" w:eastAsia="宋体" w:hAnsi="Times New Roman" w:cs="Times New Roman"/>
          <w:color w:val="000000"/>
          <w:kern w:val="0"/>
          <w:sz w:val="32"/>
          <w:szCs w:val="32"/>
        </w:rPr>
        <w:t>检疫</w:t>
      </w:r>
      <w:r>
        <w:rPr>
          <w:rFonts w:ascii="Times New Roman" w:eastAsia="宋体" w:hAnsi="Times New Roman" w:cs="Times New Roman" w:hint="eastAsia"/>
          <w:color w:val="000000"/>
          <w:kern w:val="0"/>
          <w:sz w:val="32"/>
          <w:szCs w:val="32"/>
        </w:rPr>
        <w:t>的有关</w:t>
      </w:r>
      <w:r>
        <w:rPr>
          <w:rFonts w:ascii="Times New Roman" w:eastAsia="宋体" w:hAnsi="Times New Roman" w:cs="Times New Roman"/>
          <w:color w:val="000000"/>
          <w:kern w:val="0"/>
          <w:sz w:val="32"/>
          <w:szCs w:val="32"/>
        </w:rPr>
        <w:t>规定。</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2.</w:t>
      </w:r>
      <w:r>
        <w:rPr>
          <w:rFonts w:ascii="Times New Roman" w:eastAsia="黑体" w:hAnsi="Times New Roman" w:cs="Times New Roman"/>
          <w:color w:val="000000"/>
          <w:kern w:val="0"/>
          <w:sz w:val="32"/>
          <w:szCs w:val="32"/>
        </w:rPr>
        <w:t>从境外引进种猪的技术条件</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2.1</w:t>
      </w:r>
      <w:r>
        <w:rPr>
          <w:rFonts w:ascii="Times New Roman" w:eastAsia="宋体" w:hAnsi="Times New Roman" w:cs="Times New Roman"/>
          <w:color w:val="000000"/>
          <w:kern w:val="0"/>
          <w:sz w:val="32"/>
          <w:szCs w:val="32"/>
        </w:rPr>
        <w:t>应</w:t>
      </w:r>
      <w:r>
        <w:rPr>
          <w:rFonts w:ascii="Times New Roman" w:eastAsia="宋体" w:hAnsi="Times New Roman" w:cs="Times New Roman" w:hint="eastAsia"/>
          <w:color w:val="000000"/>
          <w:kern w:val="0"/>
          <w:sz w:val="32"/>
          <w:szCs w:val="32"/>
        </w:rPr>
        <w:t>提供引进</w:t>
      </w:r>
      <w:r>
        <w:rPr>
          <w:rFonts w:ascii="Times New Roman" w:eastAsia="宋体" w:hAnsi="Times New Roman" w:cs="Times New Roman"/>
          <w:color w:val="000000"/>
          <w:kern w:val="0"/>
          <w:sz w:val="32"/>
          <w:szCs w:val="32"/>
        </w:rPr>
        <w:t>种猪所在候选群的综合育种值构成和估计结果。</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2.2</w:t>
      </w:r>
      <w:r>
        <w:rPr>
          <w:rFonts w:ascii="Times New Roman" w:eastAsia="宋体" w:hAnsi="Times New Roman" w:cs="Times New Roman"/>
          <w:color w:val="000000"/>
          <w:kern w:val="0"/>
          <w:sz w:val="32"/>
          <w:szCs w:val="32"/>
        </w:rPr>
        <w:t>种公猪的综合育种值排名应在</w:t>
      </w:r>
      <w:r>
        <w:rPr>
          <w:rFonts w:ascii="Times New Roman" w:eastAsia="宋体" w:hAnsi="Times New Roman" w:cs="Times New Roman" w:hint="eastAsia"/>
          <w:color w:val="000000"/>
          <w:kern w:val="0"/>
          <w:sz w:val="32"/>
          <w:szCs w:val="32"/>
        </w:rPr>
        <w:t>引进种猪所在</w:t>
      </w:r>
      <w:r>
        <w:rPr>
          <w:rFonts w:ascii="Times New Roman" w:eastAsia="宋体" w:hAnsi="Times New Roman" w:cs="Times New Roman"/>
          <w:color w:val="000000"/>
          <w:kern w:val="0"/>
          <w:sz w:val="32"/>
          <w:szCs w:val="32"/>
        </w:rPr>
        <w:t>候选群</w:t>
      </w:r>
      <w:r>
        <w:rPr>
          <w:rFonts w:ascii="Times New Roman" w:eastAsia="宋体" w:hAnsi="Times New Roman" w:cs="Times New Roman" w:hint="eastAsia"/>
          <w:color w:val="000000"/>
          <w:kern w:val="0"/>
          <w:sz w:val="32"/>
          <w:szCs w:val="32"/>
        </w:rPr>
        <w:t>的</w:t>
      </w:r>
      <w:r>
        <w:rPr>
          <w:rFonts w:ascii="Times New Roman" w:eastAsia="宋体" w:hAnsi="Times New Roman" w:cs="Times New Roman"/>
          <w:color w:val="000000"/>
          <w:kern w:val="0"/>
          <w:sz w:val="32"/>
          <w:szCs w:val="32"/>
        </w:rPr>
        <w:t>前</w:t>
      </w:r>
      <w:r>
        <w:rPr>
          <w:rFonts w:ascii="Times New Roman" w:eastAsia="宋体" w:hAnsi="Times New Roman" w:cs="Times New Roman"/>
          <w:color w:val="000000"/>
          <w:kern w:val="0"/>
          <w:sz w:val="32"/>
          <w:szCs w:val="32"/>
        </w:rPr>
        <w:t>20%</w:t>
      </w:r>
      <w:r>
        <w:rPr>
          <w:rFonts w:ascii="Times New Roman" w:eastAsia="宋体" w:hAnsi="Times New Roman" w:cs="Times New Roman"/>
          <w:color w:val="000000"/>
          <w:kern w:val="0"/>
          <w:sz w:val="32"/>
          <w:szCs w:val="32"/>
        </w:rPr>
        <w:t>，</w:t>
      </w:r>
      <w:r>
        <w:rPr>
          <w:rFonts w:ascii="Times New Roman" w:hAnsi="Times New Roman" w:cs="Times New Roman"/>
          <w:color w:val="000000"/>
          <w:kern w:val="0"/>
          <w:sz w:val="32"/>
          <w:szCs w:val="32"/>
        </w:rPr>
        <w:t>所提供的候选群综合育种值平均数不低于最近一年出生的育种群平均数</w:t>
      </w:r>
      <w:r>
        <w:rPr>
          <w:rFonts w:ascii="Times New Roman" w:eastAsia="宋体" w:hAnsi="Times New Roman" w:cs="Times New Roman"/>
          <w:color w:val="000000"/>
          <w:kern w:val="0"/>
          <w:sz w:val="32"/>
          <w:szCs w:val="32"/>
        </w:rPr>
        <w:t>。</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2.3</w:t>
      </w:r>
      <w:r>
        <w:rPr>
          <w:rFonts w:ascii="Times New Roman" w:eastAsia="宋体" w:hAnsi="Times New Roman" w:cs="Times New Roman"/>
          <w:color w:val="000000"/>
          <w:kern w:val="0"/>
          <w:sz w:val="32"/>
          <w:szCs w:val="32"/>
        </w:rPr>
        <w:t>种母猪的综合育种值指数排名应</w:t>
      </w:r>
      <w:r>
        <w:rPr>
          <w:rFonts w:ascii="Times New Roman" w:eastAsia="宋体" w:hAnsi="Times New Roman" w:cs="Times New Roman" w:hint="eastAsia"/>
          <w:color w:val="000000"/>
          <w:kern w:val="0"/>
          <w:sz w:val="32"/>
          <w:szCs w:val="32"/>
        </w:rPr>
        <w:t>在引进种猪所在</w:t>
      </w:r>
      <w:r>
        <w:rPr>
          <w:rFonts w:ascii="Times New Roman" w:eastAsia="宋体" w:hAnsi="Times New Roman" w:cs="Times New Roman"/>
          <w:color w:val="000000"/>
          <w:kern w:val="0"/>
          <w:sz w:val="32"/>
          <w:szCs w:val="32"/>
        </w:rPr>
        <w:t>候选群</w:t>
      </w:r>
      <w:r>
        <w:rPr>
          <w:rFonts w:ascii="Times New Roman" w:eastAsia="宋体" w:hAnsi="Times New Roman" w:cs="Times New Roman" w:hint="eastAsia"/>
          <w:color w:val="000000"/>
          <w:kern w:val="0"/>
          <w:sz w:val="32"/>
          <w:szCs w:val="32"/>
        </w:rPr>
        <w:t>的</w:t>
      </w:r>
      <w:r>
        <w:rPr>
          <w:rFonts w:ascii="Times New Roman" w:eastAsia="宋体" w:hAnsi="Times New Roman" w:cs="Times New Roman"/>
          <w:color w:val="000000"/>
          <w:kern w:val="0"/>
          <w:sz w:val="32"/>
          <w:szCs w:val="32"/>
        </w:rPr>
        <w:t>前</w:t>
      </w:r>
      <w:r>
        <w:rPr>
          <w:rFonts w:ascii="Times New Roman" w:eastAsia="宋体" w:hAnsi="Times New Roman" w:cs="Times New Roman"/>
          <w:color w:val="000000"/>
          <w:kern w:val="0"/>
          <w:sz w:val="32"/>
          <w:szCs w:val="32"/>
        </w:rPr>
        <w:t>35%</w:t>
      </w:r>
      <w:r>
        <w:rPr>
          <w:rFonts w:ascii="Times New Roman" w:eastAsia="宋体" w:hAnsi="Times New Roman" w:cs="Times New Roman"/>
          <w:color w:val="000000"/>
          <w:kern w:val="0"/>
          <w:sz w:val="32"/>
          <w:szCs w:val="32"/>
        </w:rPr>
        <w:t>，</w:t>
      </w:r>
      <w:r>
        <w:rPr>
          <w:rFonts w:ascii="Times New Roman" w:hAnsi="Times New Roman" w:cs="Times New Roman"/>
          <w:color w:val="000000"/>
          <w:kern w:val="0"/>
          <w:sz w:val="32"/>
          <w:szCs w:val="32"/>
        </w:rPr>
        <w:t>所提供的候选群综合育种值平均数不低于最近一年出生的育种群平均数</w:t>
      </w:r>
      <w:r>
        <w:rPr>
          <w:rFonts w:ascii="Times New Roman" w:eastAsia="宋体" w:hAnsi="Times New Roman" w:cs="Times New Roman"/>
          <w:color w:val="000000"/>
          <w:kern w:val="0"/>
          <w:sz w:val="32"/>
          <w:szCs w:val="32"/>
        </w:rPr>
        <w:t>。</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3.</w:t>
      </w:r>
      <w:r>
        <w:rPr>
          <w:rFonts w:ascii="Times New Roman" w:eastAsia="黑体" w:hAnsi="Times New Roman" w:cs="Times New Roman"/>
          <w:color w:val="000000"/>
          <w:kern w:val="0"/>
          <w:sz w:val="32"/>
          <w:szCs w:val="32"/>
        </w:rPr>
        <w:t>从境外引进种猪精液的技术条件</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3.1</w:t>
      </w:r>
      <w:r>
        <w:rPr>
          <w:rFonts w:ascii="Times New Roman" w:eastAsia="宋体" w:hAnsi="Times New Roman" w:cs="Times New Roman"/>
          <w:color w:val="000000"/>
          <w:kern w:val="0"/>
          <w:sz w:val="32"/>
          <w:szCs w:val="32"/>
        </w:rPr>
        <w:t>精液的供体应为育种群在群使用的种公猪。</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3.2</w:t>
      </w:r>
      <w:r>
        <w:rPr>
          <w:rFonts w:ascii="Times New Roman" w:eastAsia="宋体" w:hAnsi="Times New Roman" w:cs="Times New Roman"/>
          <w:color w:val="000000"/>
          <w:kern w:val="0"/>
          <w:sz w:val="32"/>
          <w:szCs w:val="32"/>
        </w:rPr>
        <w:t>精液供体应</w:t>
      </w:r>
      <w:r>
        <w:rPr>
          <w:rFonts w:ascii="Times New Roman" w:eastAsia="宋体" w:hAnsi="Times New Roman" w:cs="Times New Roman" w:hint="eastAsia"/>
          <w:color w:val="000000"/>
          <w:kern w:val="0"/>
          <w:sz w:val="32"/>
          <w:szCs w:val="32"/>
        </w:rPr>
        <w:t>提供</w:t>
      </w:r>
      <w:r>
        <w:rPr>
          <w:rFonts w:ascii="Times New Roman" w:eastAsia="宋体" w:hAnsi="Times New Roman" w:cs="Times New Roman"/>
          <w:color w:val="000000"/>
          <w:kern w:val="0"/>
          <w:sz w:val="32"/>
          <w:szCs w:val="32"/>
        </w:rPr>
        <w:t>个体性能测定结果、综合育种值构成及估计结果。</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kern w:val="0"/>
          <w:sz w:val="32"/>
          <w:szCs w:val="32"/>
        </w:rPr>
        <w:t>3.3</w:t>
      </w:r>
      <w:r>
        <w:rPr>
          <w:rFonts w:ascii="Times New Roman" w:eastAsia="宋体" w:hAnsi="Times New Roman" w:cs="Times New Roman"/>
          <w:color w:val="000000"/>
          <w:kern w:val="0"/>
          <w:sz w:val="32"/>
          <w:szCs w:val="32"/>
        </w:rPr>
        <w:t>精液供体的综合育种值排名应在</w:t>
      </w:r>
      <w:r>
        <w:rPr>
          <w:rFonts w:ascii="Times New Roman" w:eastAsia="宋体" w:hAnsi="Times New Roman" w:cs="Times New Roman" w:hint="eastAsia"/>
          <w:color w:val="000000"/>
          <w:kern w:val="0"/>
          <w:sz w:val="32"/>
          <w:szCs w:val="32"/>
        </w:rPr>
        <w:t>其</w:t>
      </w:r>
      <w:r>
        <w:rPr>
          <w:rFonts w:ascii="Times New Roman" w:eastAsia="宋体" w:hAnsi="Times New Roman" w:cs="Times New Roman"/>
          <w:color w:val="000000"/>
          <w:kern w:val="0"/>
          <w:sz w:val="32"/>
          <w:szCs w:val="32"/>
        </w:rPr>
        <w:t>所在候选群的前</w:t>
      </w:r>
      <w:r>
        <w:rPr>
          <w:rFonts w:ascii="Times New Roman" w:eastAsia="宋体" w:hAnsi="Times New Roman" w:cs="Times New Roman"/>
          <w:color w:val="000000"/>
          <w:kern w:val="0"/>
          <w:sz w:val="32"/>
          <w:szCs w:val="32"/>
        </w:rPr>
        <w:t>15%</w:t>
      </w:r>
      <w:r>
        <w:rPr>
          <w:rFonts w:ascii="Times New Roman" w:eastAsia="宋体" w:hAnsi="Times New Roman" w:cs="Times New Roman"/>
          <w:color w:val="000000"/>
          <w:kern w:val="0"/>
          <w:sz w:val="32"/>
          <w:szCs w:val="32"/>
        </w:rPr>
        <w:t>。</w:t>
      </w:r>
    </w:p>
    <w:p w:rsidR="00417E55" w:rsidRDefault="00205BBB">
      <w:pPr>
        <w:widowControl/>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宋体" w:hAnsi="Times New Roman" w:cs="Times New Roman"/>
          <w:color w:val="000000"/>
          <w:kern w:val="0"/>
          <w:sz w:val="32"/>
          <w:szCs w:val="32"/>
        </w:rPr>
        <w:t>3.</w:t>
      </w:r>
      <w:r>
        <w:rPr>
          <w:rFonts w:ascii="Times New Roman" w:eastAsia="宋体" w:hAnsi="Times New Roman" w:cs="Times New Roman" w:hint="eastAsia"/>
          <w:color w:val="000000"/>
          <w:kern w:val="0"/>
          <w:sz w:val="32"/>
          <w:szCs w:val="32"/>
        </w:rPr>
        <w:t>4</w:t>
      </w:r>
      <w:r>
        <w:rPr>
          <w:rFonts w:ascii="Times New Roman" w:eastAsia="宋体" w:hAnsi="Times New Roman" w:cs="Times New Roman"/>
          <w:color w:val="000000"/>
          <w:kern w:val="0"/>
          <w:sz w:val="32"/>
          <w:szCs w:val="32"/>
        </w:rPr>
        <w:t>精液产品质量应符合我国的相关标准要求。</w:t>
      </w:r>
      <w:bookmarkStart w:id="5" w:name="_Toc14053"/>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4.</w:t>
      </w:r>
      <w:r>
        <w:rPr>
          <w:rFonts w:ascii="Times New Roman" w:eastAsia="黑体" w:hAnsi="Times New Roman" w:cs="Times New Roman"/>
          <w:color w:val="000000"/>
          <w:kern w:val="0"/>
          <w:sz w:val="32"/>
          <w:szCs w:val="32"/>
        </w:rPr>
        <w:t>出口国家（地区）的供种单位应</w:t>
      </w:r>
      <w:r>
        <w:rPr>
          <w:rFonts w:ascii="Times New Roman" w:eastAsia="黑体" w:hAnsi="Times New Roman" w:cs="Times New Roman" w:hint="eastAsia"/>
          <w:color w:val="000000"/>
          <w:kern w:val="0"/>
          <w:sz w:val="32"/>
          <w:szCs w:val="32"/>
        </w:rPr>
        <w:t>提供</w:t>
      </w:r>
      <w:r>
        <w:rPr>
          <w:rFonts w:ascii="Times New Roman" w:eastAsia="黑体" w:hAnsi="Times New Roman" w:cs="Times New Roman"/>
          <w:color w:val="000000"/>
          <w:kern w:val="0"/>
          <w:sz w:val="32"/>
          <w:szCs w:val="32"/>
        </w:rPr>
        <w:t>种</w:t>
      </w:r>
      <w:r>
        <w:rPr>
          <w:rFonts w:ascii="Times New Roman" w:eastAsia="黑体" w:hAnsi="Times New Roman" w:cs="Times New Roman" w:hint="eastAsia"/>
          <w:color w:val="000000"/>
          <w:kern w:val="0"/>
          <w:sz w:val="32"/>
          <w:szCs w:val="32"/>
        </w:rPr>
        <w:t>猪</w:t>
      </w:r>
      <w:r>
        <w:rPr>
          <w:rFonts w:ascii="Times New Roman" w:eastAsia="黑体" w:hAnsi="Times New Roman" w:cs="Times New Roman"/>
          <w:color w:val="000000"/>
          <w:kern w:val="0"/>
          <w:sz w:val="32"/>
          <w:szCs w:val="32"/>
        </w:rPr>
        <w:t>及</w:t>
      </w:r>
      <w:r>
        <w:rPr>
          <w:rFonts w:ascii="Times New Roman" w:eastAsia="黑体" w:hAnsi="Times New Roman" w:cs="Times New Roman" w:hint="eastAsia"/>
          <w:color w:val="000000"/>
          <w:kern w:val="0"/>
          <w:sz w:val="32"/>
          <w:szCs w:val="32"/>
        </w:rPr>
        <w:t>精液</w:t>
      </w:r>
      <w:r>
        <w:rPr>
          <w:rFonts w:ascii="Times New Roman" w:eastAsia="黑体" w:hAnsi="Times New Roman" w:cs="Times New Roman"/>
          <w:color w:val="000000"/>
          <w:kern w:val="0"/>
          <w:sz w:val="32"/>
          <w:szCs w:val="32"/>
        </w:rPr>
        <w:t>供体生产性能及其稳定性、真实性和一致性的</w:t>
      </w:r>
      <w:r>
        <w:rPr>
          <w:rFonts w:ascii="Times New Roman" w:eastAsia="黑体" w:hAnsi="Times New Roman" w:cs="Times New Roman" w:hint="eastAsia"/>
          <w:color w:val="000000"/>
          <w:kern w:val="0"/>
          <w:sz w:val="32"/>
          <w:szCs w:val="32"/>
        </w:rPr>
        <w:t>技术资料</w:t>
      </w:r>
      <w:r>
        <w:rPr>
          <w:rFonts w:ascii="Times New Roman" w:eastAsia="黑体" w:hAnsi="Times New Roman" w:cs="Times New Roman"/>
          <w:color w:val="000000"/>
          <w:kern w:val="0"/>
          <w:sz w:val="32"/>
          <w:szCs w:val="32"/>
        </w:rPr>
        <w:t>。必要时农业农村部可委托质检机构进行性能评估和遗传分析等。</w:t>
      </w:r>
    </w:p>
    <w:p w:rsidR="00417E55" w:rsidRDefault="00417E55">
      <w:pPr>
        <w:widowControl/>
        <w:adjustRightInd w:val="0"/>
        <w:snapToGrid w:val="0"/>
        <w:spacing w:line="600" w:lineRule="exact"/>
        <w:ind w:firstLine="560"/>
        <w:rPr>
          <w:rFonts w:ascii="Times New Roman" w:eastAsia="楷体_GB2312" w:hAnsi="Times New Roman" w:cs="Times New Roman"/>
          <w:color w:val="000000"/>
          <w:kern w:val="0"/>
          <w:sz w:val="32"/>
          <w:szCs w:val="32"/>
        </w:rPr>
      </w:pPr>
    </w:p>
    <w:p w:rsidR="00417E55" w:rsidRDefault="00417E55">
      <w:pPr>
        <w:widowControl/>
        <w:adjustRightInd w:val="0"/>
        <w:snapToGrid w:val="0"/>
        <w:spacing w:line="600" w:lineRule="exact"/>
        <w:ind w:firstLine="560"/>
        <w:rPr>
          <w:rFonts w:ascii="Times New Roman" w:eastAsia="楷体_GB2312" w:hAnsi="Times New Roman" w:cs="Times New Roman"/>
          <w:color w:val="000000"/>
          <w:kern w:val="0"/>
          <w:sz w:val="32"/>
          <w:szCs w:val="32"/>
        </w:rPr>
        <w:sectPr w:rsidR="00417E55">
          <w:pgSz w:w="11906" w:h="16838"/>
          <w:pgMar w:top="1440" w:right="1800" w:bottom="1440" w:left="1800" w:header="851" w:footer="992" w:gutter="0"/>
          <w:pgNumType w:start="1"/>
          <w:cols w:space="425"/>
          <w:docGrid w:type="lines" w:linePitch="312"/>
        </w:sectPr>
      </w:pPr>
    </w:p>
    <w:p w:rsidR="00417E55" w:rsidRDefault="00205BBB">
      <w:pPr>
        <w:pStyle w:val="1"/>
        <w:adjustRightInd w:val="0"/>
        <w:snapToGrid w:val="0"/>
        <w:spacing w:beforeAutospacing="0" w:afterAutospacing="0" w:line="600" w:lineRule="exact"/>
        <w:ind w:firstLineChars="200" w:firstLine="640"/>
        <w:rPr>
          <w:rFonts w:ascii="黑体" w:eastAsia="黑体" w:hAnsi="黑体" w:cs="黑体" w:hint="default"/>
          <w:b w:val="0"/>
          <w:sz w:val="32"/>
          <w:szCs w:val="32"/>
        </w:rPr>
      </w:pPr>
      <w:bookmarkStart w:id="6" w:name="_Toc11083"/>
      <w:bookmarkStart w:id="7" w:name="_Toc27161"/>
      <w:r>
        <w:rPr>
          <w:rFonts w:ascii="黑体" w:eastAsia="黑体" w:hAnsi="黑体" w:cs="黑体"/>
          <w:b w:val="0"/>
          <w:sz w:val="32"/>
          <w:szCs w:val="32"/>
        </w:rPr>
        <w:t>二、</w:t>
      </w:r>
      <w:r>
        <w:rPr>
          <w:rFonts w:ascii="黑体" w:eastAsia="黑体" w:hAnsi="黑体" w:cs="黑体"/>
          <w:b w:val="0"/>
          <w:sz w:val="32"/>
          <w:szCs w:val="32"/>
        </w:rPr>
        <w:t>种牛及冷冻精液和胚胎进口技术要求</w:t>
      </w:r>
      <w:bookmarkEnd w:id="5"/>
      <w:bookmarkEnd w:id="6"/>
      <w:bookmarkEnd w:id="7"/>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sz w:val="32"/>
          <w:szCs w:val="32"/>
        </w:rPr>
        <w:t>为做好种牛及精液和胚胎进口的技术审查工作，保证进口种牛及</w:t>
      </w:r>
      <w:r>
        <w:rPr>
          <w:rFonts w:ascii="Times New Roman" w:eastAsia="宋体" w:hAnsi="Times New Roman" w:cs="Times New Roman"/>
          <w:color w:val="000000" w:themeColor="text1"/>
          <w:spacing w:val="-3"/>
          <w:sz w:val="32"/>
          <w:szCs w:val="32"/>
        </w:rPr>
        <w:t>精液和胚胎质量，根据《中华人民共和国畜牧法》《中华人民共和国畜禽遗传资</w:t>
      </w:r>
      <w:r>
        <w:rPr>
          <w:rFonts w:ascii="Times New Roman" w:eastAsia="宋体" w:hAnsi="Times New Roman" w:cs="Times New Roman"/>
          <w:color w:val="000000" w:themeColor="text1"/>
          <w:sz w:val="32"/>
          <w:szCs w:val="32"/>
        </w:rPr>
        <w:t>源进出境和对外合作研究利用审批办法》</w:t>
      </w:r>
      <w:r>
        <w:rPr>
          <w:rFonts w:ascii="Times New Roman" w:eastAsia="宋体" w:hAnsi="Times New Roman" w:cs="Times New Roman" w:hint="eastAsia"/>
          <w:color w:val="000000"/>
          <w:kern w:val="0"/>
          <w:sz w:val="32"/>
          <w:szCs w:val="32"/>
        </w:rPr>
        <w:t>《中华人民共和国生物安全法》《中华人民共和国动物防疫法》《中华人民共和国进出境动植物检疫法》</w:t>
      </w:r>
      <w:r>
        <w:rPr>
          <w:rFonts w:ascii="Times New Roman" w:eastAsia="宋体" w:hAnsi="Times New Roman" w:cs="Times New Roman"/>
          <w:color w:val="000000" w:themeColor="text1"/>
          <w:sz w:val="32"/>
          <w:szCs w:val="32"/>
        </w:rPr>
        <w:t>的规定，制定本技术要求。</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1.</w:t>
      </w:r>
      <w:r>
        <w:rPr>
          <w:rFonts w:ascii="Times New Roman" w:eastAsia="黑体" w:hAnsi="Times New Roman" w:cs="Times New Roman"/>
          <w:color w:val="000000"/>
          <w:kern w:val="0"/>
          <w:sz w:val="32"/>
          <w:szCs w:val="32"/>
        </w:rPr>
        <w:t>基本条件</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hint="eastAsia"/>
          <w:color w:val="000000" w:themeColor="text1"/>
          <w:kern w:val="0"/>
          <w:sz w:val="32"/>
          <w:szCs w:val="32"/>
        </w:rPr>
        <w:t>1</w:t>
      </w:r>
      <w:r>
        <w:rPr>
          <w:rFonts w:ascii="Times New Roman" w:eastAsia="宋体" w:hAnsi="Times New Roman" w:cs="Times New Roman"/>
          <w:color w:val="000000" w:themeColor="text1"/>
          <w:kern w:val="0"/>
          <w:sz w:val="32"/>
          <w:szCs w:val="32"/>
        </w:rPr>
        <w:t>.1</w:t>
      </w:r>
      <w:r>
        <w:rPr>
          <w:rFonts w:ascii="Times New Roman" w:eastAsia="宋体" w:hAnsi="Times New Roman" w:cs="Times New Roman" w:hint="eastAsia"/>
          <w:color w:val="000000"/>
          <w:kern w:val="0"/>
          <w:sz w:val="32"/>
          <w:szCs w:val="32"/>
        </w:rPr>
        <w:t>从境外引进种牛及精液和胚胎供体的品种应在《国家畜禽遗传资源品种名录》范围内，且品种名称与其保持一致。</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color w:val="000000" w:themeColor="text1"/>
          <w:kern w:val="0"/>
          <w:sz w:val="32"/>
          <w:szCs w:val="32"/>
        </w:rPr>
        <w:t>1.2</w:t>
      </w:r>
      <w:r>
        <w:rPr>
          <w:rFonts w:ascii="Times New Roman" w:eastAsia="宋体" w:hAnsi="Times New Roman" w:cs="Times New Roman"/>
          <w:color w:val="000000" w:themeColor="text1"/>
          <w:kern w:val="0"/>
          <w:sz w:val="32"/>
          <w:szCs w:val="32"/>
        </w:rPr>
        <w:t>从境外引进种牛及精液和胚胎的供体，应符合该</w:t>
      </w:r>
      <w:r>
        <w:rPr>
          <w:rFonts w:ascii="Times New Roman" w:eastAsia="宋体" w:hAnsi="Times New Roman" w:cs="Times New Roman"/>
          <w:color w:val="000000"/>
          <w:kern w:val="0"/>
          <w:sz w:val="32"/>
          <w:szCs w:val="32"/>
        </w:rPr>
        <w:t>品种的特征特性和种用要求。</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1.3</w:t>
      </w:r>
      <w:r>
        <w:rPr>
          <w:rFonts w:ascii="Times New Roman" w:eastAsia="宋体" w:hAnsi="Times New Roman" w:cs="Times New Roman"/>
          <w:color w:val="000000" w:themeColor="text1"/>
          <w:kern w:val="0"/>
          <w:sz w:val="32"/>
          <w:szCs w:val="32"/>
        </w:rPr>
        <w:t>从境外引进的种牛及精液和胚胎，应</w:t>
      </w:r>
      <w:r>
        <w:rPr>
          <w:rFonts w:ascii="Times New Roman" w:eastAsia="宋体" w:hAnsi="Times New Roman" w:cs="Times New Roman" w:hint="eastAsia"/>
          <w:color w:val="000000" w:themeColor="text1"/>
          <w:kern w:val="0"/>
          <w:sz w:val="32"/>
          <w:szCs w:val="32"/>
        </w:rPr>
        <w:t>提供</w:t>
      </w:r>
      <w:r>
        <w:rPr>
          <w:rFonts w:ascii="Times New Roman" w:eastAsia="宋体" w:hAnsi="Times New Roman" w:cs="Times New Roman"/>
          <w:color w:val="000000" w:themeColor="text1"/>
          <w:kern w:val="0"/>
          <w:sz w:val="32"/>
          <w:szCs w:val="32"/>
        </w:rPr>
        <w:t>格式规范、记录完整、上溯至曾祖代的系谱信息。</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1.4</w:t>
      </w:r>
      <w:r>
        <w:rPr>
          <w:rFonts w:ascii="Times New Roman" w:eastAsia="宋体" w:hAnsi="Times New Roman" w:cs="Times New Roman" w:hint="eastAsia"/>
          <w:color w:val="000000" w:themeColor="text1"/>
          <w:kern w:val="0"/>
          <w:sz w:val="32"/>
          <w:szCs w:val="32"/>
        </w:rPr>
        <w:t>从境外引进的</w:t>
      </w:r>
      <w:r>
        <w:rPr>
          <w:rFonts w:ascii="Times New Roman" w:eastAsia="宋体" w:hAnsi="Times New Roman" w:cs="Times New Roman"/>
          <w:color w:val="000000" w:themeColor="text1"/>
          <w:kern w:val="0"/>
          <w:sz w:val="32"/>
          <w:szCs w:val="32"/>
        </w:rPr>
        <w:t>种牛及精液和胚胎</w:t>
      </w:r>
      <w:r>
        <w:rPr>
          <w:rFonts w:ascii="Times New Roman" w:eastAsia="宋体" w:hAnsi="Times New Roman" w:cs="Times New Roman" w:hint="eastAsia"/>
          <w:color w:val="000000"/>
          <w:kern w:val="0"/>
          <w:sz w:val="32"/>
          <w:szCs w:val="32"/>
        </w:rPr>
        <w:t>的供体</w:t>
      </w:r>
      <w:r>
        <w:rPr>
          <w:rFonts w:ascii="Times New Roman" w:eastAsia="宋体" w:hAnsi="Times New Roman" w:cs="Times New Roman" w:hint="eastAsia"/>
          <w:color w:val="000000" w:themeColor="text1"/>
          <w:kern w:val="0"/>
          <w:sz w:val="32"/>
          <w:szCs w:val="32"/>
        </w:rPr>
        <w:t>应未</w:t>
      </w:r>
      <w:r>
        <w:rPr>
          <w:rFonts w:ascii="Times New Roman" w:eastAsia="宋体" w:hAnsi="Times New Roman" w:cs="Times New Roman"/>
          <w:color w:val="000000" w:themeColor="text1"/>
          <w:kern w:val="0"/>
          <w:sz w:val="32"/>
          <w:szCs w:val="32"/>
        </w:rPr>
        <w:t>携带脊椎弯曲综合征（</w:t>
      </w:r>
      <w:r>
        <w:rPr>
          <w:rFonts w:ascii="Times New Roman" w:eastAsia="宋体" w:hAnsi="Times New Roman" w:cs="Times New Roman"/>
          <w:color w:val="000000" w:themeColor="text1"/>
          <w:kern w:val="0"/>
          <w:sz w:val="32"/>
          <w:szCs w:val="32"/>
        </w:rPr>
        <w:t>CVM</w:t>
      </w:r>
      <w:r>
        <w:rPr>
          <w:rFonts w:ascii="Times New Roman" w:eastAsia="宋体" w:hAnsi="Times New Roman" w:cs="Times New Roman"/>
          <w:color w:val="000000" w:themeColor="text1"/>
          <w:kern w:val="0"/>
          <w:sz w:val="32"/>
          <w:szCs w:val="32"/>
        </w:rPr>
        <w:t>）、白细胞黏附缺陷综合征（</w:t>
      </w:r>
      <w:r>
        <w:rPr>
          <w:rFonts w:ascii="Times New Roman" w:eastAsia="宋体" w:hAnsi="Times New Roman" w:cs="Times New Roman"/>
          <w:color w:val="000000" w:themeColor="text1"/>
          <w:kern w:val="0"/>
          <w:sz w:val="32"/>
          <w:szCs w:val="32"/>
        </w:rPr>
        <w:t>BLAD</w:t>
      </w:r>
      <w:r>
        <w:rPr>
          <w:rFonts w:ascii="Times New Roman" w:eastAsia="宋体" w:hAnsi="Times New Roman" w:cs="Times New Roman"/>
          <w:color w:val="000000" w:themeColor="text1"/>
          <w:kern w:val="0"/>
          <w:sz w:val="32"/>
          <w:szCs w:val="32"/>
        </w:rPr>
        <w:t>）、短脊椎综合征（</w:t>
      </w:r>
      <w:r>
        <w:rPr>
          <w:rFonts w:ascii="Times New Roman" w:eastAsia="宋体" w:hAnsi="Times New Roman" w:cs="Times New Roman"/>
          <w:color w:val="000000" w:themeColor="text1"/>
          <w:kern w:val="0"/>
          <w:sz w:val="32"/>
          <w:szCs w:val="32"/>
        </w:rPr>
        <w:t>BY</w:t>
      </w:r>
      <w:r>
        <w:rPr>
          <w:rFonts w:ascii="Times New Roman" w:eastAsia="宋体" w:hAnsi="Times New Roman" w:cs="Times New Roman"/>
          <w:color w:val="000000" w:themeColor="text1"/>
          <w:kern w:val="0"/>
          <w:sz w:val="32"/>
          <w:szCs w:val="32"/>
        </w:rPr>
        <w:t>）、单蹄病（</w:t>
      </w:r>
      <w:r>
        <w:rPr>
          <w:rFonts w:ascii="Times New Roman" w:eastAsia="宋体" w:hAnsi="Times New Roman" w:cs="Times New Roman"/>
          <w:color w:val="000000" w:themeColor="text1"/>
          <w:kern w:val="0"/>
          <w:sz w:val="32"/>
          <w:szCs w:val="32"/>
        </w:rPr>
        <w:t>MF</w:t>
      </w:r>
      <w:r>
        <w:rPr>
          <w:rFonts w:ascii="Times New Roman" w:eastAsia="宋体" w:hAnsi="Times New Roman" w:cs="Times New Roman"/>
          <w:color w:val="000000" w:themeColor="text1"/>
          <w:kern w:val="0"/>
          <w:sz w:val="32"/>
          <w:szCs w:val="32"/>
        </w:rPr>
        <w:t>）、尿核苷单磷酸盐合成酶缺失综合征（</w:t>
      </w:r>
      <w:r>
        <w:rPr>
          <w:rFonts w:ascii="Times New Roman" w:eastAsia="宋体" w:hAnsi="Times New Roman" w:cs="Times New Roman"/>
          <w:color w:val="000000" w:themeColor="text1"/>
          <w:kern w:val="0"/>
          <w:sz w:val="32"/>
          <w:szCs w:val="32"/>
        </w:rPr>
        <w:t>DUMPS</w:t>
      </w:r>
      <w:r>
        <w:rPr>
          <w:rFonts w:ascii="Times New Roman" w:eastAsia="宋体" w:hAnsi="Times New Roman" w:cs="Times New Roman"/>
          <w:color w:val="000000" w:themeColor="text1"/>
          <w:kern w:val="0"/>
          <w:sz w:val="32"/>
          <w:szCs w:val="32"/>
        </w:rPr>
        <w:t>）、胆固醇缺失症（</w:t>
      </w:r>
      <w:r>
        <w:rPr>
          <w:rFonts w:ascii="Times New Roman" w:eastAsia="宋体" w:hAnsi="Times New Roman" w:cs="Times New Roman"/>
          <w:color w:val="000000" w:themeColor="text1"/>
          <w:kern w:val="0"/>
          <w:sz w:val="32"/>
          <w:szCs w:val="32"/>
        </w:rPr>
        <w:t>CD</w:t>
      </w:r>
      <w:r>
        <w:rPr>
          <w:rFonts w:ascii="Times New Roman" w:eastAsia="宋体" w:hAnsi="Times New Roman" w:cs="Times New Roman"/>
          <w:color w:val="000000" w:themeColor="text1"/>
          <w:kern w:val="0"/>
          <w:sz w:val="32"/>
          <w:szCs w:val="32"/>
        </w:rPr>
        <w:t>）、蜘蛛腿综合征（</w:t>
      </w:r>
      <w:r>
        <w:rPr>
          <w:rFonts w:ascii="Times New Roman" w:eastAsia="宋体" w:hAnsi="Times New Roman" w:cs="Times New Roman"/>
          <w:color w:val="000000" w:themeColor="text1"/>
          <w:kern w:val="0"/>
          <w:sz w:val="32"/>
          <w:szCs w:val="32"/>
        </w:rPr>
        <w:t>AS</w:t>
      </w:r>
      <w:r>
        <w:rPr>
          <w:rFonts w:ascii="Times New Roman" w:eastAsia="宋体" w:hAnsi="Times New Roman" w:cs="Times New Roman"/>
          <w:color w:val="000000" w:themeColor="text1"/>
          <w:kern w:val="0"/>
          <w:sz w:val="32"/>
          <w:szCs w:val="32"/>
        </w:rPr>
        <w:t>）等遗传缺陷</w:t>
      </w:r>
      <w:r>
        <w:rPr>
          <w:rFonts w:ascii="Times New Roman" w:eastAsia="宋体" w:hAnsi="Times New Roman" w:cs="Times New Roman" w:hint="eastAsia"/>
          <w:color w:val="000000" w:themeColor="text1"/>
          <w:kern w:val="0"/>
          <w:sz w:val="32"/>
          <w:szCs w:val="32"/>
        </w:rPr>
        <w:t>，</w:t>
      </w:r>
      <w:r>
        <w:rPr>
          <w:rFonts w:ascii="Times New Roman" w:eastAsia="宋体" w:hAnsi="Times New Roman" w:cs="Times New Roman" w:hint="eastAsia"/>
          <w:color w:val="000000" w:themeColor="text1"/>
          <w:kern w:val="0"/>
          <w:sz w:val="32"/>
          <w:szCs w:val="32"/>
        </w:rPr>
        <w:t>应</w:t>
      </w:r>
      <w:r>
        <w:rPr>
          <w:rFonts w:ascii="Times New Roman" w:eastAsia="宋体" w:hAnsi="Times New Roman" w:cs="Times New Roman"/>
          <w:color w:val="000000" w:themeColor="text1"/>
          <w:kern w:val="0"/>
          <w:sz w:val="32"/>
          <w:szCs w:val="32"/>
        </w:rPr>
        <w:t>在系谱上标识或在销售合同条款中写明。</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 xml:space="preserve">1.5 </w:t>
      </w:r>
      <w:r>
        <w:rPr>
          <w:rFonts w:ascii="Times New Roman" w:eastAsia="宋体" w:hAnsi="Times New Roman" w:cs="Times New Roman"/>
          <w:color w:val="000000" w:themeColor="text1"/>
          <w:kern w:val="0"/>
          <w:sz w:val="32"/>
          <w:szCs w:val="32"/>
        </w:rPr>
        <w:t>从境外引进的种牛及精液和胚胎应符合我国进口动物</w:t>
      </w:r>
      <w:r>
        <w:rPr>
          <w:rFonts w:ascii="Times New Roman" w:eastAsia="宋体" w:hAnsi="Times New Roman" w:cs="Times New Roman" w:hint="eastAsia"/>
          <w:color w:val="000000" w:themeColor="text1"/>
          <w:kern w:val="0"/>
          <w:sz w:val="32"/>
          <w:szCs w:val="32"/>
        </w:rPr>
        <w:t>和</w:t>
      </w:r>
      <w:r>
        <w:rPr>
          <w:rFonts w:ascii="Times New Roman" w:eastAsia="宋体" w:hAnsi="Times New Roman" w:cs="Times New Roman"/>
          <w:color w:val="000000" w:themeColor="text1"/>
          <w:kern w:val="0"/>
          <w:sz w:val="32"/>
          <w:szCs w:val="32"/>
        </w:rPr>
        <w:t>动物产品</w:t>
      </w:r>
      <w:r>
        <w:rPr>
          <w:rFonts w:ascii="Times New Roman" w:eastAsia="宋体" w:hAnsi="Times New Roman" w:cs="Times New Roman" w:hint="eastAsia"/>
          <w:color w:val="000000"/>
          <w:kern w:val="0"/>
          <w:sz w:val="32"/>
          <w:szCs w:val="32"/>
        </w:rPr>
        <w:t>准入及</w:t>
      </w:r>
      <w:r>
        <w:rPr>
          <w:rFonts w:ascii="Times New Roman" w:eastAsia="宋体" w:hAnsi="Times New Roman" w:cs="Times New Roman"/>
          <w:color w:val="000000"/>
          <w:kern w:val="0"/>
          <w:sz w:val="32"/>
          <w:szCs w:val="32"/>
        </w:rPr>
        <w:t>检疫</w:t>
      </w:r>
      <w:r>
        <w:rPr>
          <w:rFonts w:ascii="Times New Roman" w:eastAsia="宋体" w:hAnsi="Times New Roman" w:cs="Times New Roman" w:hint="eastAsia"/>
          <w:color w:val="000000"/>
          <w:kern w:val="0"/>
          <w:sz w:val="32"/>
          <w:szCs w:val="32"/>
        </w:rPr>
        <w:t>的有关</w:t>
      </w:r>
      <w:r>
        <w:rPr>
          <w:rFonts w:ascii="Times New Roman" w:eastAsia="宋体" w:hAnsi="Times New Roman" w:cs="Times New Roman"/>
          <w:color w:val="000000"/>
          <w:kern w:val="0"/>
          <w:sz w:val="32"/>
          <w:szCs w:val="32"/>
        </w:rPr>
        <w:t>规定。</w:t>
      </w:r>
    </w:p>
    <w:p w:rsidR="00417E55" w:rsidRDefault="00205BBB">
      <w:pPr>
        <w:adjustRightInd w:val="0"/>
        <w:snapToGrid w:val="0"/>
        <w:spacing w:line="600" w:lineRule="exact"/>
        <w:ind w:firstLine="56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 xml:space="preserve"> </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2.</w:t>
      </w:r>
      <w:r>
        <w:rPr>
          <w:rFonts w:ascii="Times New Roman" w:eastAsia="黑体" w:hAnsi="Times New Roman" w:cs="Times New Roman"/>
          <w:color w:val="000000"/>
          <w:kern w:val="0"/>
          <w:sz w:val="32"/>
          <w:szCs w:val="32"/>
        </w:rPr>
        <w:t>从境外引进种牛的技术条件</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2.1</w:t>
      </w:r>
      <w:r>
        <w:rPr>
          <w:rFonts w:ascii="Times New Roman" w:eastAsia="宋体" w:hAnsi="Times New Roman" w:cs="Times New Roman"/>
          <w:color w:val="000000" w:themeColor="text1"/>
          <w:kern w:val="0"/>
          <w:sz w:val="32"/>
          <w:szCs w:val="32"/>
        </w:rPr>
        <w:t>验证种公牛综合育种值的排名应达到出口国家（地区）该品种的前</w:t>
      </w:r>
      <w:r>
        <w:rPr>
          <w:rFonts w:ascii="Times New Roman" w:eastAsia="宋体" w:hAnsi="Times New Roman" w:cs="Times New Roman"/>
          <w:color w:val="000000" w:themeColor="text1"/>
          <w:kern w:val="0"/>
          <w:sz w:val="32"/>
          <w:szCs w:val="32"/>
        </w:rPr>
        <w:t>10%</w:t>
      </w:r>
      <w:r>
        <w:rPr>
          <w:rFonts w:ascii="Times New Roman" w:eastAsia="宋体" w:hAnsi="Times New Roman" w:cs="Times New Roman"/>
          <w:color w:val="000000" w:themeColor="text1"/>
          <w:kern w:val="0"/>
          <w:sz w:val="32"/>
          <w:szCs w:val="32"/>
        </w:rPr>
        <w:t>，综合育种值估计可靠性不低于</w:t>
      </w:r>
      <w:r>
        <w:rPr>
          <w:rFonts w:ascii="Times New Roman" w:eastAsia="宋体" w:hAnsi="Times New Roman" w:cs="Times New Roman"/>
          <w:color w:val="000000" w:themeColor="text1"/>
          <w:kern w:val="0"/>
          <w:sz w:val="32"/>
          <w:szCs w:val="32"/>
        </w:rPr>
        <w:t>90%</w:t>
      </w:r>
      <w:r>
        <w:rPr>
          <w:rFonts w:ascii="Times New Roman" w:eastAsia="宋体" w:hAnsi="Times New Roman" w:cs="Times New Roman"/>
          <w:color w:val="000000" w:themeColor="text1"/>
          <w:kern w:val="0"/>
          <w:sz w:val="32"/>
          <w:szCs w:val="32"/>
        </w:rPr>
        <w:t>。</w:t>
      </w:r>
    </w:p>
    <w:p w:rsidR="00417E55" w:rsidRDefault="00205BBB">
      <w:pPr>
        <w:adjustRightInd w:val="0"/>
        <w:snapToGrid w:val="0"/>
        <w:spacing w:line="600" w:lineRule="exact"/>
        <w:ind w:firstLine="560"/>
        <w:rPr>
          <w:rFonts w:ascii="Times New Roman" w:eastAsia="楷体_GB2312"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2.2</w:t>
      </w:r>
      <w:r>
        <w:rPr>
          <w:rFonts w:ascii="Times New Roman" w:eastAsia="宋体" w:hAnsi="Times New Roman" w:cs="Times New Roman"/>
          <w:color w:val="000000" w:themeColor="text1"/>
          <w:kern w:val="0"/>
          <w:sz w:val="32"/>
          <w:szCs w:val="32"/>
        </w:rPr>
        <w:t>青年种公牛的基因组综合育种值排名应达到出口国家（地区）该品种的前</w:t>
      </w:r>
      <w:r>
        <w:rPr>
          <w:rFonts w:ascii="Times New Roman" w:eastAsia="宋体" w:hAnsi="Times New Roman" w:cs="Times New Roman"/>
          <w:color w:val="000000" w:themeColor="text1"/>
          <w:kern w:val="0"/>
          <w:sz w:val="32"/>
          <w:szCs w:val="32"/>
        </w:rPr>
        <w:t>10%</w:t>
      </w:r>
      <w:r>
        <w:rPr>
          <w:rFonts w:ascii="Times New Roman" w:eastAsia="宋体" w:hAnsi="Times New Roman" w:cs="Times New Roman"/>
          <w:color w:val="000000" w:themeColor="text1"/>
          <w:kern w:val="0"/>
          <w:sz w:val="32"/>
          <w:szCs w:val="32"/>
        </w:rPr>
        <w:t>，或其父亲的综合育种值排名应达到出口国家（地区）该品种的前</w:t>
      </w:r>
      <w:r>
        <w:rPr>
          <w:rFonts w:ascii="Times New Roman" w:eastAsia="宋体" w:hAnsi="Times New Roman" w:cs="Times New Roman"/>
          <w:color w:val="000000" w:themeColor="text1"/>
          <w:kern w:val="0"/>
          <w:sz w:val="32"/>
          <w:szCs w:val="32"/>
        </w:rPr>
        <w:t>10%</w:t>
      </w:r>
      <w:r>
        <w:rPr>
          <w:rFonts w:ascii="Times New Roman" w:eastAsia="宋体" w:hAnsi="Times New Roman" w:cs="Times New Roman"/>
          <w:color w:val="000000" w:themeColor="text1"/>
          <w:kern w:val="0"/>
          <w:sz w:val="32"/>
          <w:szCs w:val="32"/>
        </w:rPr>
        <w:t>，其母亲综合育种值排名应达到出口国家（地区）该品种的前</w:t>
      </w:r>
      <w:r>
        <w:rPr>
          <w:rFonts w:ascii="Times New Roman" w:eastAsia="宋体" w:hAnsi="Times New Roman" w:cs="Times New Roman"/>
          <w:color w:val="000000" w:themeColor="text1"/>
          <w:kern w:val="0"/>
          <w:sz w:val="32"/>
          <w:szCs w:val="32"/>
        </w:rPr>
        <w:t>5%</w:t>
      </w:r>
      <w:r>
        <w:rPr>
          <w:rFonts w:ascii="Times New Roman" w:eastAsia="楷体_GB2312" w:hAnsi="Times New Roman" w:cs="Times New Roman"/>
          <w:color w:val="000000" w:themeColor="text1"/>
          <w:kern w:val="0"/>
          <w:sz w:val="32"/>
          <w:szCs w:val="32"/>
        </w:rPr>
        <w:t>。</w:t>
      </w:r>
      <w:r>
        <w:rPr>
          <w:rFonts w:ascii="Times New Roman" w:eastAsia="楷体_GB2312" w:hAnsi="Times New Roman" w:cs="Times New Roman"/>
          <w:color w:val="000000" w:themeColor="text1"/>
          <w:kern w:val="0"/>
          <w:sz w:val="32"/>
          <w:szCs w:val="32"/>
        </w:rPr>
        <w:t xml:space="preserve"> </w:t>
      </w:r>
    </w:p>
    <w:p w:rsidR="00417E55" w:rsidRDefault="00205BBB">
      <w:pPr>
        <w:adjustRightInd w:val="0"/>
        <w:snapToGrid w:val="0"/>
        <w:spacing w:line="600" w:lineRule="exact"/>
        <w:ind w:firstLine="56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2.3</w:t>
      </w:r>
      <w:r>
        <w:rPr>
          <w:rFonts w:ascii="Times New Roman" w:eastAsia="宋体" w:hAnsi="Times New Roman" w:cs="Times New Roman"/>
          <w:color w:val="000000" w:themeColor="text1"/>
          <w:kern w:val="0"/>
          <w:sz w:val="32"/>
          <w:szCs w:val="32"/>
        </w:rPr>
        <w:t>种母牛基因组综合育种值排名应达到出口国家（地区）该品种的前</w:t>
      </w:r>
      <w:r>
        <w:rPr>
          <w:rFonts w:ascii="Times New Roman" w:eastAsia="宋体" w:hAnsi="Times New Roman" w:cs="Times New Roman"/>
          <w:color w:val="000000" w:themeColor="text1"/>
          <w:kern w:val="0"/>
          <w:sz w:val="32"/>
          <w:szCs w:val="32"/>
        </w:rPr>
        <w:t>20%</w:t>
      </w:r>
      <w:r>
        <w:rPr>
          <w:rFonts w:ascii="Times New Roman" w:eastAsia="宋体" w:hAnsi="Times New Roman" w:cs="Times New Roman"/>
          <w:color w:val="000000" w:themeColor="text1"/>
          <w:kern w:val="0"/>
          <w:sz w:val="32"/>
          <w:szCs w:val="32"/>
        </w:rPr>
        <w:t>，或其父亲的综合育种值排名应达到出口国家（地区）该品种的前</w:t>
      </w:r>
      <w:r>
        <w:rPr>
          <w:rFonts w:ascii="Times New Roman" w:eastAsia="宋体" w:hAnsi="Times New Roman" w:cs="Times New Roman"/>
          <w:color w:val="000000" w:themeColor="text1"/>
          <w:kern w:val="0"/>
          <w:sz w:val="32"/>
          <w:szCs w:val="32"/>
        </w:rPr>
        <w:t>20%</w:t>
      </w:r>
      <w:r>
        <w:rPr>
          <w:rFonts w:ascii="Times New Roman" w:eastAsia="宋体" w:hAnsi="Times New Roman" w:cs="Times New Roman"/>
          <w:color w:val="000000" w:themeColor="text1"/>
          <w:kern w:val="0"/>
          <w:sz w:val="32"/>
          <w:szCs w:val="32"/>
        </w:rPr>
        <w:t>，其母亲的综合育种值排名应达到出口国家（地区）该品种的前</w:t>
      </w:r>
      <w:r>
        <w:rPr>
          <w:rFonts w:ascii="Times New Roman" w:eastAsia="宋体" w:hAnsi="Times New Roman" w:cs="Times New Roman"/>
          <w:color w:val="000000" w:themeColor="text1"/>
          <w:kern w:val="0"/>
          <w:sz w:val="32"/>
          <w:szCs w:val="32"/>
        </w:rPr>
        <w:t>30%</w:t>
      </w:r>
      <w:r>
        <w:rPr>
          <w:rFonts w:ascii="Times New Roman" w:eastAsia="宋体" w:hAnsi="Times New Roman" w:cs="Times New Roman"/>
          <w:color w:val="000000" w:themeColor="text1"/>
          <w:kern w:val="0"/>
          <w:sz w:val="32"/>
          <w:szCs w:val="32"/>
        </w:rPr>
        <w:t>。</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3.</w:t>
      </w:r>
      <w:r>
        <w:rPr>
          <w:rFonts w:ascii="Times New Roman" w:eastAsia="黑体" w:hAnsi="Times New Roman" w:cs="Times New Roman"/>
          <w:color w:val="000000"/>
          <w:kern w:val="0"/>
          <w:sz w:val="32"/>
          <w:szCs w:val="32"/>
        </w:rPr>
        <w:t>从境外引进种牛精液和胚胎的技术条件</w:t>
      </w:r>
    </w:p>
    <w:p w:rsidR="00417E55" w:rsidRDefault="00205BBB">
      <w:pPr>
        <w:adjustRightInd w:val="0"/>
        <w:snapToGrid w:val="0"/>
        <w:spacing w:line="60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3.1</w:t>
      </w:r>
      <w:r>
        <w:rPr>
          <w:rFonts w:ascii="Times New Roman" w:eastAsia="宋体" w:hAnsi="Times New Roman" w:cs="Times New Roman"/>
          <w:color w:val="000000" w:themeColor="text1"/>
          <w:kern w:val="0"/>
          <w:sz w:val="32"/>
          <w:szCs w:val="32"/>
        </w:rPr>
        <w:t>精液的供体应是经过后裔测定的验证种公牛或经基因组遗传评估的青年公牛。</w:t>
      </w:r>
      <w:r>
        <w:rPr>
          <w:rFonts w:ascii="Times New Roman" w:eastAsia="楷体_GB2312" w:hAnsi="Times New Roman" w:cs="Times New Roman"/>
          <w:color w:val="000000" w:themeColor="text1"/>
          <w:kern w:val="0"/>
          <w:sz w:val="32"/>
          <w:szCs w:val="32"/>
        </w:rPr>
        <w:t xml:space="preserve"> </w:t>
      </w:r>
    </w:p>
    <w:p w:rsidR="00417E55" w:rsidRDefault="00205BBB">
      <w:pPr>
        <w:adjustRightInd w:val="0"/>
        <w:snapToGrid w:val="0"/>
        <w:spacing w:line="60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 xml:space="preserve">3.2 </w:t>
      </w:r>
      <w:r>
        <w:rPr>
          <w:rFonts w:ascii="Times New Roman" w:eastAsia="宋体" w:hAnsi="Times New Roman" w:cs="Times New Roman"/>
          <w:color w:val="000000" w:themeColor="text1"/>
          <w:kern w:val="0"/>
          <w:sz w:val="32"/>
          <w:szCs w:val="32"/>
        </w:rPr>
        <w:t>精液供体的遗传性能可在出口国家（地区）品种协会或育种组织网站上查询，综合育种值排名应该达到出口国家（地区）该品种的前</w:t>
      </w:r>
      <w:r>
        <w:rPr>
          <w:rFonts w:ascii="Times New Roman" w:eastAsia="宋体" w:hAnsi="Times New Roman" w:cs="Times New Roman"/>
          <w:color w:val="000000" w:themeColor="text1"/>
          <w:kern w:val="0"/>
          <w:sz w:val="32"/>
          <w:szCs w:val="32"/>
        </w:rPr>
        <w:t>10%</w:t>
      </w:r>
      <w:r>
        <w:rPr>
          <w:rFonts w:ascii="Times New Roman" w:eastAsia="宋体" w:hAnsi="Times New Roman" w:cs="Times New Roman"/>
          <w:color w:val="000000" w:themeColor="text1"/>
          <w:kern w:val="0"/>
          <w:sz w:val="32"/>
          <w:szCs w:val="32"/>
        </w:rPr>
        <w:t>。</w:t>
      </w:r>
      <w:r>
        <w:rPr>
          <w:rFonts w:ascii="Times New Roman" w:eastAsia="楷体_GB2312" w:hAnsi="Times New Roman" w:cs="Times New Roman"/>
          <w:color w:val="000000" w:themeColor="text1"/>
          <w:kern w:val="0"/>
          <w:sz w:val="32"/>
          <w:szCs w:val="32"/>
        </w:rPr>
        <w:t xml:space="preserve"> </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 xml:space="preserve">3.3 </w:t>
      </w:r>
      <w:r>
        <w:rPr>
          <w:rFonts w:ascii="Times New Roman" w:eastAsia="宋体" w:hAnsi="Times New Roman" w:cs="Times New Roman"/>
          <w:color w:val="000000" w:themeColor="text1"/>
          <w:kern w:val="0"/>
          <w:sz w:val="32"/>
          <w:szCs w:val="32"/>
        </w:rPr>
        <w:t>胚胎的供体母牛及其与配公牛的综合育种值排名应达到出口国家（地区）该品种的前</w:t>
      </w:r>
      <w:r>
        <w:rPr>
          <w:rFonts w:ascii="Times New Roman" w:eastAsia="宋体" w:hAnsi="Times New Roman" w:cs="Times New Roman"/>
          <w:color w:val="000000" w:themeColor="text1"/>
          <w:kern w:val="0"/>
          <w:sz w:val="32"/>
          <w:szCs w:val="32"/>
        </w:rPr>
        <w:t>15%</w:t>
      </w:r>
      <w:r>
        <w:rPr>
          <w:rFonts w:ascii="Times New Roman" w:eastAsia="宋体" w:hAnsi="Times New Roman" w:cs="Times New Roman"/>
          <w:color w:val="000000" w:themeColor="text1"/>
          <w:kern w:val="0"/>
          <w:sz w:val="32"/>
          <w:szCs w:val="32"/>
        </w:rPr>
        <w:t>。</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3.4</w:t>
      </w:r>
      <w:r>
        <w:rPr>
          <w:rFonts w:ascii="Times New Roman" w:eastAsia="宋体" w:hAnsi="Times New Roman" w:cs="Times New Roman"/>
          <w:color w:val="000000" w:themeColor="text1"/>
          <w:kern w:val="0"/>
          <w:sz w:val="32"/>
          <w:szCs w:val="32"/>
        </w:rPr>
        <w:t>进口的精液和胚胎应</w:t>
      </w:r>
      <w:r>
        <w:rPr>
          <w:rFonts w:ascii="Times New Roman" w:eastAsia="宋体" w:hAnsi="Times New Roman" w:cs="Times New Roman" w:hint="eastAsia"/>
          <w:color w:val="000000" w:themeColor="text1"/>
          <w:kern w:val="0"/>
          <w:sz w:val="32"/>
          <w:szCs w:val="32"/>
        </w:rPr>
        <w:t>提供</w:t>
      </w:r>
      <w:r>
        <w:rPr>
          <w:rFonts w:ascii="Times New Roman" w:eastAsia="宋体" w:hAnsi="Times New Roman" w:cs="Times New Roman"/>
          <w:color w:val="000000" w:themeColor="text1"/>
          <w:kern w:val="0"/>
          <w:sz w:val="32"/>
          <w:szCs w:val="32"/>
        </w:rPr>
        <w:t>证明其供体公牛和母牛的亲子鉴定遗传位点基因型。</w:t>
      </w:r>
    </w:p>
    <w:p w:rsidR="00417E55" w:rsidRDefault="00205BBB">
      <w:pPr>
        <w:adjustRightInd w:val="0"/>
        <w:snapToGrid w:val="0"/>
        <w:spacing w:line="600" w:lineRule="exact"/>
        <w:ind w:firstLineChars="200" w:firstLine="640"/>
        <w:rPr>
          <w:rFonts w:ascii="Times New Roman" w:eastAsia="宋体" w:hAnsi="Times New Roman" w:cs="Times New Roman"/>
          <w:color w:val="000000" w:themeColor="text1"/>
          <w:kern w:val="0"/>
          <w:sz w:val="32"/>
          <w:szCs w:val="32"/>
        </w:rPr>
      </w:pPr>
      <w:r>
        <w:rPr>
          <w:rFonts w:ascii="Times New Roman" w:eastAsia="宋体" w:hAnsi="Times New Roman" w:cs="Times New Roman"/>
          <w:color w:val="000000" w:themeColor="text1"/>
          <w:kern w:val="0"/>
          <w:sz w:val="32"/>
          <w:szCs w:val="32"/>
        </w:rPr>
        <w:t>3.5</w:t>
      </w:r>
      <w:r>
        <w:rPr>
          <w:rFonts w:ascii="Times New Roman" w:eastAsia="宋体" w:hAnsi="Times New Roman" w:cs="Times New Roman"/>
          <w:color w:val="000000" w:themeColor="text1"/>
          <w:kern w:val="0"/>
          <w:sz w:val="32"/>
          <w:szCs w:val="32"/>
        </w:rPr>
        <w:t>精液和胚胎产品质量应符合我国的相关标准要求。</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bookmarkStart w:id="8" w:name="_Toc19827"/>
      <w:bookmarkStart w:id="9" w:name="_Toc21353"/>
      <w:bookmarkStart w:id="10" w:name="_Toc226"/>
      <w:r>
        <w:rPr>
          <w:rFonts w:ascii="Times New Roman" w:eastAsia="黑体" w:hAnsi="Times New Roman" w:cs="Times New Roman" w:hint="eastAsia"/>
          <w:color w:val="000000"/>
          <w:kern w:val="0"/>
          <w:sz w:val="32"/>
          <w:szCs w:val="32"/>
        </w:rPr>
        <w:t>4.</w:t>
      </w:r>
      <w:r>
        <w:rPr>
          <w:rFonts w:ascii="Times New Roman" w:eastAsia="黑体" w:hAnsi="Times New Roman" w:cs="Times New Roman"/>
          <w:color w:val="000000"/>
          <w:kern w:val="0"/>
          <w:sz w:val="32"/>
          <w:szCs w:val="32"/>
        </w:rPr>
        <w:t>出口国家（地区）的供种单位应</w:t>
      </w:r>
      <w:r>
        <w:rPr>
          <w:rFonts w:ascii="Times New Roman" w:eastAsia="黑体" w:hAnsi="Times New Roman" w:cs="Times New Roman" w:hint="eastAsia"/>
          <w:color w:val="000000"/>
          <w:kern w:val="0"/>
          <w:sz w:val="32"/>
          <w:szCs w:val="32"/>
        </w:rPr>
        <w:t>提供</w:t>
      </w:r>
      <w:r>
        <w:rPr>
          <w:rFonts w:ascii="Times New Roman" w:eastAsia="黑体" w:hAnsi="Times New Roman" w:cs="Times New Roman"/>
          <w:color w:val="000000"/>
          <w:kern w:val="0"/>
          <w:sz w:val="32"/>
          <w:szCs w:val="32"/>
        </w:rPr>
        <w:t>种</w:t>
      </w:r>
      <w:r>
        <w:rPr>
          <w:rFonts w:ascii="Times New Roman" w:eastAsia="黑体" w:hAnsi="Times New Roman" w:cs="Times New Roman" w:hint="eastAsia"/>
          <w:color w:val="000000"/>
          <w:kern w:val="0"/>
          <w:sz w:val="32"/>
          <w:szCs w:val="32"/>
        </w:rPr>
        <w:t>牛</w:t>
      </w:r>
      <w:r>
        <w:rPr>
          <w:rFonts w:ascii="Times New Roman" w:eastAsia="黑体" w:hAnsi="Times New Roman" w:cs="Times New Roman"/>
          <w:color w:val="000000"/>
          <w:kern w:val="0"/>
          <w:sz w:val="32"/>
          <w:szCs w:val="32"/>
        </w:rPr>
        <w:t>及</w:t>
      </w:r>
      <w:r>
        <w:rPr>
          <w:rFonts w:ascii="Times New Roman" w:eastAsia="黑体" w:hAnsi="Times New Roman" w:cs="Times New Roman" w:hint="eastAsia"/>
          <w:color w:val="000000"/>
          <w:kern w:val="0"/>
          <w:sz w:val="32"/>
          <w:szCs w:val="32"/>
        </w:rPr>
        <w:t>精液和胚胎</w:t>
      </w:r>
      <w:r>
        <w:rPr>
          <w:rFonts w:ascii="Times New Roman" w:eastAsia="黑体" w:hAnsi="Times New Roman" w:cs="Times New Roman"/>
          <w:color w:val="000000"/>
          <w:kern w:val="0"/>
          <w:sz w:val="32"/>
          <w:szCs w:val="32"/>
        </w:rPr>
        <w:t>供体生产性能及其稳定性、真实性和一致性的</w:t>
      </w:r>
      <w:r>
        <w:rPr>
          <w:rFonts w:ascii="Times New Roman" w:eastAsia="黑体" w:hAnsi="Times New Roman" w:cs="Times New Roman" w:hint="eastAsia"/>
          <w:color w:val="000000"/>
          <w:kern w:val="0"/>
          <w:sz w:val="32"/>
          <w:szCs w:val="32"/>
        </w:rPr>
        <w:t>技术资料</w:t>
      </w:r>
      <w:r>
        <w:rPr>
          <w:rFonts w:ascii="Times New Roman" w:eastAsia="黑体" w:hAnsi="Times New Roman" w:cs="Times New Roman"/>
          <w:color w:val="000000"/>
          <w:kern w:val="0"/>
          <w:sz w:val="32"/>
          <w:szCs w:val="32"/>
        </w:rPr>
        <w:t>。必要时农业农村部可委托质检机构进行性能评估和遗传分析等。</w:t>
      </w:r>
    </w:p>
    <w:p w:rsidR="00417E55" w:rsidRDefault="00417E55">
      <w:pPr>
        <w:pStyle w:val="1"/>
        <w:adjustRightInd w:val="0"/>
        <w:snapToGrid w:val="0"/>
        <w:spacing w:beforeAutospacing="0" w:afterAutospacing="0" w:line="600" w:lineRule="exact"/>
        <w:jc w:val="center"/>
        <w:rPr>
          <w:rFonts w:ascii="Times New Roman" w:hAnsi="Times New Roman" w:hint="default"/>
          <w:sz w:val="32"/>
          <w:szCs w:val="32"/>
        </w:rPr>
        <w:sectPr w:rsidR="00417E55">
          <w:pgSz w:w="11906" w:h="16838"/>
          <w:pgMar w:top="1440" w:right="1800" w:bottom="1440" w:left="1800" w:header="851" w:footer="992" w:gutter="0"/>
          <w:cols w:space="425"/>
          <w:docGrid w:type="lines" w:linePitch="312"/>
        </w:sectPr>
      </w:pPr>
    </w:p>
    <w:p w:rsidR="00417E55" w:rsidRDefault="00205BBB">
      <w:pPr>
        <w:pStyle w:val="1"/>
        <w:adjustRightInd w:val="0"/>
        <w:snapToGrid w:val="0"/>
        <w:spacing w:beforeAutospacing="0" w:afterAutospacing="0" w:line="600" w:lineRule="exact"/>
        <w:ind w:firstLineChars="200" w:firstLine="640"/>
        <w:rPr>
          <w:rFonts w:ascii="黑体" w:eastAsia="黑体" w:hAnsi="黑体" w:cs="黑体" w:hint="default"/>
          <w:b w:val="0"/>
          <w:sz w:val="32"/>
          <w:szCs w:val="32"/>
        </w:rPr>
      </w:pPr>
      <w:bookmarkStart w:id="11" w:name="_Toc9505"/>
      <w:bookmarkStart w:id="12" w:name="_Toc31388"/>
      <w:bookmarkStart w:id="13" w:name="_Toc5122"/>
      <w:r>
        <w:rPr>
          <w:rFonts w:ascii="黑体" w:eastAsia="黑体" w:hAnsi="黑体" w:cs="黑体"/>
          <w:b w:val="0"/>
          <w:sz w:val="32"/>
          <w:szCs w:val="32"/>
        </w:rPr>
        <w:t>三、种羊及冷冻精液和胚胎进口技术要求</w:t>
      </w:r>
      <w:bookmarkEnd w:id="11"/>
      <w:bookmarkEnd w:id="12"/>
      <w:bookmarkEnd w:id="13"/>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为做好种羊及精液和胚胎进口的技术审查工作，保证进口种羊及精液和胚胎质量，根据《中华人民共和国畜牧法》《中华人民共和国畜禽遗传资源进出境和对外合作研究利用审批办法》</w:t>
      </w:r>
      <w:r>
        <w:rPr>
          <w:rFonts w:ascii="Times New Roman" w:eastAsia="宋体" w:hAnsi="Times New Roman" w:cs="Times New Roman" w:hint="eastAsia"/>
          <w:color w:val="000000"/>
          <w:kern w:val="0"/>
          <w:sz w:val="32"/>
          <w:szCs w:val="32"/>
        </w:rPr>
        <w:t>《中华人民共和国生物安全法》《中华人民共和国动物防疫法》《中华人民共和国进出境动植物检疫法》</w:t>
      </w:r>
      <w:r>
        <w:rPr>
          <w:rFonts w:ascii="Times New Roman" w:eastAsia="宋体" w:hAnsi="Times New Roman" w:cs="Times New Roman"/>
          <w:sz w:val="32"/>
          <w:szCs w:val="32"/>
        </w:rPr>
        <w:t>的规定，制定本技术要求。</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lang w:val="en-GB"/>
        </w:rPr>
      </w:pPr>
      <w:r>
        <w:rPr>
          <w:rFonts w:ascii="Times New Roman" w:eastAsia="黑体" w:hAnsi="Times New Roman" w:cs="Times New Roman" w:hint="eastAsia"/>
          <w:color w:val="000000"/>
          <w:kern w:val="0"/>
          <w:sz w:val="32"/>
          <w:szCs w:val="32"/>
        </w:rPr>
        <w:t>1.</w:t>
      </w:r>
      <w:r>
        <w:rPr>
          <w:rFonts w:ascii="Times New Roman" w:eastAsia="黑体" w:hAnsi="Times New Roman" w:cs="Times New Roman"/>
          <w:color w:val="000000"/>
          <w:kern w:val="0"/>
          <w:sz w:val="32"/>
          <w:szCs w:val="32"/>
          <w:lang w:val="en-GB"/>
        </w:rPr>
        <w:t>基本</w:t>
      </w:r>
      <w:r>
        <w:rPr>
          <w:rFonts w:ascii="Times New Roman" w:eastAsia="黑体" w:hAnsi="Times New Roman" w:cs="Times New Roman" w:hint="eastAsia"/>
          <w:color w:val="000000"/>
          <w:kern w:val="0"/>
          <w:sz w:val="32"/>
          <w:szCs w:val="32"/>
        </w:rPr>
        <w:t>条件</w:t>
      </w:r>
    </w:p>
    <w:p w:rsidR="00417E55" w:rsidRDefault="00205BBB">
      <w:pPr>
        <w:pStyle w:val="aa"/>
        <w:widowControl/>
        <w:adjustRightInd w:val="0"/>
        <w:snapToGrid w:val="0"/>
        <w:spacing w:line="600" w:lineRule="exact"/>
        <w:ind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1</w:t>
      </w:r>
      <w:r>
        <w:rPr>
          <w:rFonts w:ascii="Times New Roman" w:eastAsia="宋体" w:hAnsi="Times New Roman" w:cs="Times New Roman"/>
          <w:sz w:val="32"/>
          <w:szCs w:val="32"/>
        </w:rPr>
        <w:t>.1</w:t>
      </w:r>
      <w:r>
        <w:rPr>
          <w:rFonts w:ascii="Times New Roman" w:eastAsia="宋体" w:hAnsi="Times New Roman" w:cs="Times New Roman" w:hint="eastAsia"/>
          <w:sz w:val="32"/>
          <w:szCs w:val="32"/>
        </w:rPr>
        <w:t>从境外引进种羊及精液和胚胎供体的品种应在《国家畜禽遗传资源品种名录》范围内，且品种名称与其保持一致。</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eastAsia="宋体" w:hAnsi="Times New Roman" w:cs="Times New Roman"/>
          <w:sz w:val="32"/>
          <w:szCs w:val="32"/>
        </w:rPr>
        <w:t xml:space="preserve">1.2 </w:t>
      </w:r>
      <w:r>
        <w:rPr>
          <w:rFonts w:ascii="Times New Roman" w:eastAsia="宋体" w:hAnsi="Times New Roman" w:cs="Times New Roman"/>
          <w:sz w:val="32"/>
          <w:szCs w:val="32"/>
        </w:rPr>
        <w:t>从境外引进的种羊及精液和胚胎的供体，</w:t>
      </w:r>
      <w:r>
        <w:rPr>
          <w:rFonts w:ascii="Times New Roman" w:eastAsia="宋体" w:hAnsi="Times New Roman" w:cs="Times New Roman"/>
          <w:color w:val="000000"/>
          <w:kern w:val="0"/>
          <w:sz w:val="32"/>
          <w:szCs w:val="32"/>
        </w:rPr>
        <w:t>应符合该品种的特征特性</w:t>
      </w:r>
      <w:r>
        <w:rPr>
          <w:rFonts w:ascii="Times New Roman" w:eastAsia="宋体" w:hAnsi="Times New Roman" w:cs="Times New Roman" w:hint="eastAsia"/>
          <w:color w:val="000000"/>
          <w:kern w:val="0"/>
          <w:sz w:val="32"/>
          <w:szCs w:val="32"/>
        </w:rPr>
        <w:t>和</w:t>
      </w:r>
      <w:r>
        <w:rPr>
          <w:rFonts w:ascii="Times New Roman" w:eastAsia="宋体" w:hAnsi="Times New Roman" w:cs="Times New Roman"/>
          <w:color w:val="000000"/>
          <w:kern w:val="0"/>
          <w:sz w:val="32"/>
          <w:szCs w:val="32"/>
        </w:rPr>
        <w:t>种用要求。</w:t>
      </w:r>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 xml:space="preserve">1.3 </w:t>
      </w:r>
      <w:r>
        <w:rPr>
          <w:rFonts w:ascii="Times New Roman" w:eastAsia="宋体" w:hAnsi="Times New Roman" w:cs="Times New Roman"/>
          <w:sz w:val="32"/>
          <w:szCs w:val="32"/>
        </w:rPr>
        <w:t>从境外引进的种羊及精液和胚胎，应</w:t>
      </w:r>
      <w:r>
        <w:rPr>
          <w:rFonts w:ascii="Times New Roman" w:eastAsia="宋体" w:hAnsi="Times New Roman" w:cs="Times New Roman" w:hint="eastAsia"/>
          <w:sz w:val="32"/>
          <w:szCs w:val="32"/>
        </w:rPr>
        <w:t>提供</w:t>
      </w:r>
      <w:r>
        <w:rPr>
          <w:rFonts w:ascii="Times New Roman" w:eastAsia="宋体" w:hAnsi="Times New Roman" w:cs="Times New Roman"/>
          <w:sz w:val="32"/>
          <w:szCs w:val="32"/>
        </w:rPr>
        <w:t>格式规范、记录完整、上溯至曾祖代的系谱信息</w:t>
      </w:r>
      <w:r>
        <w:rPr>
          <w:rFonts w:ascii="Times New Roman" w:eastAsia="宋体" w:hAnsi="Times New Roman" w:cs="Times New Roman" w:hint="eastAsia"/>
          <w:sz w:val="32"/>
          <w:szCs w:val="32"/>
        </w:rPr>
        <w:t>。</w:t>
      </w:r>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 xml:space="preserve">1.4 </w:t>
      </w:r>
      <w:r>
        <w:rPr>
          <w:rFonts w:ascii="Times New Roman" w:eastAsia="宋体" w:hAnsi="Times New Roman" w:cs="Times New Roman"/>
          <w:color w:val="000000"/>
          <w:kern w:val="0"/>
          <w:sz w:val="32"/>
          <w:szCs w:val="32"/>
        </w:rPr>
        <w:t>从境外引进的种</w:t>
      </w:r>
      <w:r>
        <w:rPr>
          <w:rFonts w:ascii="Times New Roman" w:eastAsia="宋体" w:hAnsi="Times New Roman" w:cs="Times New Roman" w:hint="eastAsia"/>
          <w:color w:val="000000"/>
          <w:kern w:val="0"/>
          <w:sz w:val="32"/>
          <w:szCs w:val="32"/>
        </w:rPr>
        <w:t>羊</w:t>
      </w:r>
      <w:r>
        <w:rPr>
          <w:rFonts w:ascii="Times New Roman" w:eastAsia="宋体" w:hAnsi="Times New Roman" w:cs="Times New Roman"/>
          <w:color w:val="000000"/>
          <w:kern w:val="0"/>
          <w:sz w:val="32"/>
          <w:szCs w:val="32"/>
        </w:rPr>
        <w:t>及精液</w:t>
      </w:r>
      <w:r>
        <w:rPr>
          <w:rFonts w:ascii="Times New Roman" w:eastAsia="宋体" w:hAnsi="Times New Roman" w:cs="Times New Roman" w:hint="eastAsia"/>
          <w:color w:val="000000"/>
          <w:kern w:val="0"/>
          <w:sz w:val="32"/>
          <w:szCs w:val="32"/>
        </w:rPr>
        <w:t>和胚胎</w:t>
      </w:r>
      <w:r>
        <w:rPr>
          <w:rFonts w:ascii="Times New Roman" w:eastAsia="宋体" w:hAnsi="Times New Roman" w:cs="Times New Roman"/>
          <w:color w:val="000000"/>
          <w:kern w:val="0"/>
          <w:sz w:val="32"/>
          <w:szCs w:val="32"/>
        </w:rPr>
        <w:t>应</w:t>
      </w:r>
      <w:r>
        <w:rPr>
          <w:rFonts w:ascii="Times New Roman" w:eastAsia="宋体" w:hAnsi="Times New Roman" w:cs="Times New Roman" w:hint="eastAsia"/>
          <w:color w:val="000000"/>
          <w:kern w:val="0"/>
          <w:sz w:val="32"/>
          <w:szCs w:val="32"/>
        </w:rPr>
        <w:t>符合</w:t>
      </w:r>
      <w:r>
        <w:rPr>
          <w:rFonts w:ascii="Times New Roman" w:eastAsia="宋体" w:hAnsi="Times New Roman" w:cs="Times New Roman"/>
          <w:color w:val="000000"/>
          <w:kern w:val="0"/>
          <w:sz w:val="32"/>
          <w:szCs w:val="32"/>
        </w:rPr>
        <w:t>我国进口动物</w:t>
      </w:r>
      <w:r>
        <w:rPr>
          <w:rFonts w:ascii="Times New Roman" w:eastAsia="宋体" w:hAnsi="Times New Roman" w:cs="Times New Roman" w:hint="eastAsia"/>
          <w:color w:val="000000"/>
          <w:kern w:val="0"/>
          <w:sz w:val="32"/>
          <w:szCs w:val="32"/>
        </w:rPr>
        <w:t>和</w:t>
      </w:r>
      <w:r>
        <w:rPr>
          <w:rFonts w:ascii="Times New Roman" w:eastAsia="宋体" w:hAnsi="Times New Roman" w:cs="Times New Roman"/>
          <w:color w:val="000000"/>
          <w:kern w:val="0"/>
          <w:sz w:val="32"/>
          <w:szCs w:val="32"/>
        </w:rPr>
        <w:t>动物产品</w:t>
      </w:r>
      <w:r>
        <w:rPr>
          <w:rFonts w:ascii="Times New Roman" w:eastAsia="宋体" w:hAnsi="Times New Roman" w:cs="Times New Roman" w:hint="eastAsia"/>
          <w:color w:val="000000"/>
          <w:kern w:val="0"/>
          <w:sz w:val="32"/>
          <w:szCs w:val="32"/>
        </w:rPr>
        <w:t>准入及</w:t>
      </w:r>
      <w:r>
        <w:rPr>
          <w:rFonts w:ascii="Times New Roman" w:eastAsia="宋体" w:hAnsi="Times New Roman" w:cs="Times New Roman"/>
          <w:color w:val="000000"/>
          <w:kern w:val="0"/>
          <w:sz w:val="32"/>
          <w:szCs w:val="32"/>
        </w:rPr>
        <w:t>检疫</w:t>
      </w:r>
      <w:r>
        <w:rPr>
          <w:rFonts w:ascii="Times New Roman" w:eastAsia="宋体" w:hAnsi="Times New Roman" w:cs="Times New Roman" w:hint="eastAsia"/>
          <w:color w:val="000000"/>
          <w:kern w:val="0"/>
          <w:sz w:val="32"/>
          <w:szCs w:val="32"/>
        </w:rPr>
        <w:t>的有关</w:t>
      </w:r>
      <w:r>
        <w:rPr>
          <w:rFonts w:ascii="Times New Roman" w:eastAsia="宋体" w:hAnsi="Times New Roman" w:cs="Times New Roman"/>
          <w:color w:val="000000"/>
          <w:kern w:val="0"/>
          <w:sz w:val="32"/>
          <w:szCs w:val="32"/>
        </w:rPr>
        <w:t>规定</w:t>
      </w:r>
      <w:r>
        <w:rPr>
          <w:rFonts w:ascii="Times New Roman" w:eastAsia="宋体" w:hAnsi="Times New Roman" w:cs="Times New Roman"/>
          <w:sz w:val="32"/>
          <w:szCs w:val="32"/>
        </w:rPr>
        <w:t>。</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lang w:val="en-GB"/>
        </w:rPr>
      </w:pPr>
      <w:r>
        <w:rPr>
          <w:rFonts w:ascii="Times New Roman" w:eastAsia="黑体" w:hAnsi="Times New Roman" w:cs="Times New Roman" w:hint="eastAsia"/>
          <w:color w:val="000000"/>
          <w:kern w:val="0"/>
          <w:sz w:val="32"/>
          <w:szCs w:val="32"/>
        </w:rPr>
        <w:t>2.</w:t>
      </w:r>
      <w:r>
        <w:rPr>
          <w:rFonts w:ascii="Times New Roman" w:eastAsia="黑体" w:hAnsi="Times New Roman" w:cs="Times New Roman"/>
          <w:color w:val="000000"/>
          <w:kern w:val="0"/>
          <w:sz w:val="32"/>
          <w:szCs w:val="32"/>
          <w:lang w:val="en-GB"/>
        </w:rPr>
        <w:t>从境外引进种羊的技术</w:t>
      </w:r>
      <w:r>
        <w:rPr>
          <w:rFonts w:ascii="Times New Roman" w:eastAsia="黑体" w:hAnsi="Times New Roman" w:cs="Times New Roman" w:hint="eastAsia"/>
          <w:color w:val="000000"/>
          <w:kern w:val="0"/>
          <w:sz w:val="32"/>
          <w:szCs w:val="32"/>
        </w:rPr>
        <w:t>条件</w:t>
      </w:r>
    </w:p>
    <w:p w:rsidR="00417E55" w:rsidRDefault="00205BBB">
      <w:pPr>
        <w:numPr>
          <w:ilvl w:val="255"/>
          <w:numId w:val="0"/>
        </w:num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2.1</w:t>
      </w:r>
      <w:r>
        <w:rPr>
          <w:rFonts w:ascii="Times New Roman" w:eastAsia="宋体" w:hAnsi="Times New Roman" w:cs="Times New Roman" w:hint="eastAsia"/>
          <w:sz w:val="32"/>
          <w:szCs w:val="32"/>
        </w:rPr>
        <w:t>种公羊的主要生产性能水平或</w:t>
      </w:r>
      <w:r>
        <w:rPr>
          <w:rFonts w:ascii="Times New Roman" w:eastAsia="宋体" w:hAnsi="Times New Roman" w:cs="Times New Roman"/>
          <w:sz w:val="32"/>
          <w:szCs w:val="32"/>
        </w:rPr>
        <w:t>育种值</w:t>
      </w:r>
      <w:r>
        <w:rPr>
          <w:rFonts w:ascii="Times New Roman" w:eastAsia="宋体" w:hAnsi="Times New Roman" w:cs="Times New Roman" w:hint="eastAsia"/>
          <w:sz w:val="32"/>
          <w:szCs w:val="32"/>
        </w:rPr>
        <w:t>排名</w:t>
      </w:r>
      <w:r>
        <w:rPr>
          <w:rFonts w:ascii="Times New Roman" w:eastAsia="宋体" w:hAnsi="Times New Roman" w:cs="Times New Roman"/>
          <w:sz w:val="32"/>
          <w:szCs w:val="32"/>
        </w:rPr>
        <w:t>应</w:t>
      </w:r>
      <w:r>
        <w:rPr>
          <w:rFonts w:ascii="Times New Roman" w:eastAsia="宋体" w:hAnsi="Times New Roman" w:cs="Times New Roman" w:hint="eastAsia"/>
          <w:sz w:val="32"/>
          <w:szCs w:val="32"/>
        </w:rPr>
        <w:t>在引进种羊所在候选群的</w:t>
      </w:r>
      <w:r>
        <w:rPr>
          <w:rFonts w:ascii="Times New Roman" w:eastAsia="宋体" w:hAnsi="Times New Roman" w:cs="Times New Roman"/>
          <w:sz w:val="32"/>
          <w:szCs w:val="32"/>
        </w:rPr>
        <w:t>前</w:t>
      </w:r>
      <w:r>
        <w:rPr>
          <w:rFonts w:ascii="Times New Roman" w:eastAsia="宋体" w:hAnsi="Times New Roman" w:cs="Times New Roman"/>
          <w:sz w:val="32"/>
          <w:szCs w:val="32"/>
        </w:rPr>
        <w:t>2</w:t>
      </w:r>
      <w:r>
        <w:rPr>
          <w:rFonts w:ascii="Times New Roman" w:eastAsia="宋体" w:hAnsi="Times New Roman" w:cs="Times New Roman" w:hint="eastAsia"/>
          <w:sz w:val="32"/>
          <w:szCs w:val="32"/>
        </w:rPr>
        <w:t>0</w:t>
      </w:r>
      <w:r>
        <w:rPr>
          <w:rFonts w:ascii="Times New Roman" w:eastAsia="宋体" w:hAnsi="Times New Roman" w:cs="Times New Roman"/>
          <w:sz w:val="32"/>
          <w:szCs w:val="32"/>
        </w:rPr>
        <w:t>%</w:t>
      </w:r>
      <w:r>
        <w:rPr>
          <w:rFonts w:ascii="Times New Roman" w:eastAsia="宋体" w:hAnsi="Times New Roman" w:cs="Times New Roman" w:hint="eastAsia"/>
          <w:sz w:val="32"/>
          <w:szCs w:val="32"/>
        </w:rPr>
        <w:t>，或其父亲的主要生产性能水平或</w:t>
      </w:r>
      <w:r>
        <w:rPr>
          <w:rFonts w:ascii="Times New Roman" w:eastAsia="宋体" w:hAnsi="Times New Roman" w:cs="Times New Roman"/>
          <w:sz w:val="32"/>
          <w:szCs w:val="32"/>
        </w:rPr>
        <w:t>育种值应达到</w:t>
      </w:r>
      <w:r>
        <w:rPr>
          <w:rFonts w:ascii="Times New Roman" w:eastAsia="宋体" w:hAnsi="Times New Roman" w:cs="Times New Roman" w:hint="eastAsia"/>
          <w:sz w:val="32"/>
          <w:szCs w:val="32"/>
        </w:rPr>
        <w:t>其父亲所在候选群</w:t>
      </w:r>
      <w:r>
        <w:rPr>
          <w:rFonts w:ascii="Times New Roman" w:eastAsia="宋体" w:hAnsi="Times New Roman" w:cs="Times New Roman"/>
          <w:sz w:val="32"/>
          <w:szCs w:val="32"/>
        </w:rPr>
        <w:t>的前</w:t>
      </w:r>
      <w:r>
        <w:rPr>
          <w:rFonts w:ascii="Times New Roman" w:eastAsia="宋体" w:hAnsi="Times New Roman" w:cs="Times New Roman" w:hint="eastAsia"/>
          <w:sz w:val="32"/>
          <w:szCs w:val="32"/>
        </w:rPr>
        <w:t>15</w:t>
      </w:r>
      <w:r>
        <w:rPr>
          <w:rFonts w:ascii="Times New Roman" w:eastAsia="宋体" w:hAnsi="Times New Roman" w:cs="Times New Roman"/>
          <w:sz w:val="32"/>
          <w:szCs w:val="32"/>
        </w:rPr>
        <w:t>%</w:t>
      </w:r>
      <w:r>
        <w:rPr>
          <w:rFonts w:ascii="Times New Roman" w:eastAsia="宋体" w:hAnsi="Times New Roman" w:cs="Times New Roman" w:hint="eastAsia"/>
          <w:sz w:val="32"/>
          <w:szCs w:val="32"/>
        </w:rPr>
        <w:t>，其母亲的主要生产性能水平或</w:t>
      </w:r>
      <w:r>
        <w:rPr>
          <w:rFonts w:ascii="Times New Roman" w:eastAsia="宋体" w:hAnsi="Times New Roman" w:cs="Times New Roman"/>
          <w:sz w:val="32"/>
          <w:szCs w:val="32"/>
        </w:rPr>
        <w:t>育种值应达到</w:t>
      </w:r>
      <w:r>
        <w:rPr>
          <w:rFonts w:ascii="Times New Roman" w:eastAsia="宋体" w:hAnsi="Times New Roman" w:cs="Times New Roman" w:hint="eastAsia"/>
          <w:sz w:val="32"/>
          <w:szCs w:val="32"/>
        </w:rPr>
        <w:t>其母亲所在候选群</w:t>
      </w:r>
      <w:r>
        <w:rPr>
          <w:rFonts w:ascii="Times New Roman" w:eastAsia="宋体" w:hAnsi="Times New Roman" w:cs="Times New Roman"/>
          <w:sz w:val="32"/>
          <w:szCs w:val="32"/>
        </w:rPr>
        <w:t>的前</w:t>
      </w:r>
      <w:r>
        <w:rPr>
          <w:rFonts w:ascii="Times New Roman" w:eastAsia="宋体" w:hAnsi="Times New Roman" w:cs="Times New Roman" w:hint="eastAsia"/>
          <w:sz w:val="32"/>
          <w:szCs w:val="32"/>
        </w:rPr>
        <w:t>20</w:t>
      </w:r>
      <w:r>
        <w:rPr>
          <w:rFonts w:ascii="Times New Roman" w:eastAsia="宋体" w:hAnsi="Times New Roman" w:cs="Times New Roman"/>
          <w:sz w:val="32"/>
          <w:szCs w:val="32"/>
        </w:rPr>
        <w:t>%</w:t>
      </w:r>
      <w:r>
        <w:rPr>
          <w:rFonts w:ascii="Times New Roman" w:eastAsia="宋体" w:hAnsi="Times New Roman" w:cs="Times New Roman" w:hint="eastAsia"/>
          <w:sz w:val="32"/>
          <w:szCs w:val="32"/>
        </w:rPr>
        <w:t>。</w:t>
      </w:r>
    </w:p>
    <w:p w:rsidR="00417E55" w:rsidRDefault="00205BBB">
      <w:pPr>
        <w:adjustRightInd w:val="0"/>
        <w:snapToGrid w:val="0"/>
        <w:spacing w:line="600" w:lineRule="exact"/>
        <w:ind w:firstLineChars="175" w:firstLine="560"/>
        <w:rPr>
          <w:rFonts w:ascii="Times New Roman" w:hAnsi="Times New Roman" w:cs="Times New Roman"/>
          <w:sz w:val="32"/>
          <w:szCs w:val="32"/>
        </w:rPr>
      </w:pPr>
      <w:r>
        <w:rPr>
          <w:rFonts w:ascii="Times New Roman" w:eastAsia="宋体" w:hAnsi="Times New Roman" w:cs="Times New Roman"/>
          <w:sz w:val="32"/>
          <w:szCs w:val="32"/>
        </w:rPr>
        <w:t>2.2</w:t>
      </w:r>
      <w:r>
        <w:rPr>
          <w:rFonts w:ascii="Times New Roman" w:eastAsia="宋体" w:hAnsi="Times New Roman" w:cs="Times New Roman" w:hint="eastAsia"/>
          <w:sz w:val="32"/>
          <w:szCs w:val="32"/>
        </w:rPr>
        <w:t>种母</w:t>
      </w:r>
      <w:r>
        <w:rPr>
          <w:rFonts w:ascii="Times New Roman" w:eastAsia="宋体" w:hAnsi="Times New Roman" w:cs="Times New Roman"/>
          <w:sz w:val="32"/>
          <w:szCs w:val="32"/>
        </w:rPr>
        <w:t>羊</w:t>
      </w:r>
      <w:r>
        <w:rPr>
          <w:rFonts w:ascii="Times New Roman" w:eastAsia="宋体" w:hAnsi="Times New Roman" w:cs="Times New Roman" w:hint="eastAsia"/>
          <w:sz w:val="32"/>
          <w:szCs w:val="32"/>
        </w:rPr>
        <w:t>的主要生产性能水平或</w:t>
      </w:r>
      <w:r>
        <w:rPr>
          <w:rFonts w:ascii="Times New Roman" w:eastAsia="宋体" w:hAnsi="Times New Roman" w:cs="Times New Roman"/>
          <w:sz w:val="32"/>
          <w:szCs w:val="32"/>
        </w:rPr>
        <w:t>育种值应</w:t>
      </w:r>
      <w:r>
        <w:rPr>
          <w:rFonts w:ascii="Times New Roman" w:eastAsia="宋体" w:hAnsi="Times New Roman" w:cs="Times New Roman" w:hint="eastAsia"/>
          <w:sz w:val="32"/>
          <w:szCs w:val="32"/>
        </w:rPr>
        <w:t>在引进种羊所在候选群</w:t>
      </w:r>
      <w:r>
        <w:rPr>
          <w:rFonts w:ascii="Times New Roman" w:eastAsia="宋体" w:hAnsi="Times New Roman" w:cs="Times New Roman"/>
          <w:sz w:val="32"/>
          <w:szCs w:val="32"/>
        </w:rPr>
        <w:t>的前</w:t>
      </w:r>
      <w:r>
        <w:rPr>
          <w:rFonts w:ascii="Times New Roman" w:eastAsia="宋体" w:hAnsi="Times New Roman" w:cs="Times New Roman" w:hint="eastAsia"/>
          <w:sz w:val="32"/>
          <w:szCs w:val="32"/>
        </w:rPr>
        <w:t>30</w:t>
      </w:r>
      <w:r>
        <w:rPr>
          <w:rFonts w:ascii="Times New Roman" w:eastAsia="宋体" w:hAnsi="Times New Roman" w:cs="Times New Roman"/>
          <w:sz w:val="32"/>
          <w:szCs w:val="32"/>
        </w:rPr>
        <w:t>%</w:t>
      </w:r>
      <w:r>
        <w:rPr>
          <w:rFonts w:ascii="Times New Roman" w:eastAsia="宋体" w:hAnsi="Times New Roman" w:cs="Times New Roman" w:hint="eastAsia"/>
          <w:sz w:val="32"/>
          <w:szCs w:val="32"/>
        </w:rPr>
        <w:t>，或其父亲的主要生产性能水平或</w:t>
      </w:r>
      <w:r>
        <w:rPr>
          <w:rFonts w:ascii="Times New Roman" w:eastAsia="宋体" w:hAnsi="Times New Roman" w:cs="Times New Roman"/>
          <w:sz w:val="32"/>
          <w:szCs w:val="32"/>
        </w:rPr>
        <w:t>育种值应</w:t>
      </w:r>
      <w:r>
        <w:rPr>
          <w:rFonts w:ascii="Times New Roman" w:eastAsia="宋体" w:hAnsi="Times New Roman" w:cs="Times New Roman" w:hint="eastAsia"/>
          <w:sz w:val="32"/>
          <w:szCs w:val="32"/>
        </w:rPr>
        <w:t>达到其父亲所在候选群</w:t>
      </w:r>
      <w:r>
        <w:rPr>
          <w:rFonts w:ascii="Times New Roman" w:eastAsia="宋体" w:hAnsi="Times New Roman" w:cs="Times New Roman"/>
          <w:sz w:val="32"/>
          <w:szCs w:val="32"/>
        </w:rPr>
        <w:t>的前</w:t>
      </w:r>
      <w:r>
        <w:rPr>
          <w:rFonts w:ascii="Times New Roman" w:eastAsia="宋体" w:hAnsi="Times New Roman" w:cs="Times New Roman" w:hint="eastAsia"/>
          <w:sz w:val="32"/>
          <w:szCs w:val="32"/>
        </w:rPr>
        <w:t>25%</w:t>
      </w:r>
      <w:r>
        <w:rPr>
          <w:rFonts w:ascii="Times New Roman" w:eastAsia="宋体" w:hAnsi="Times New Roman" w:cs="Times New Roman" w:hint="eastAsia"/>
          <w:sz w:val="32"/>
          <w:szCs w:val="32"/>
        </w:rPr>
        <w:t>，其母亲的主要生产性能水平或</w:t>
      </w:r>
      <w:r>
        <w:rPr>
          <w:rFonts w:ascii="Times New Roman" w:eastAsia="宋体" w:hAnsi="Times New Roman" w:cs="Times New Roman"/>
          <w:sz w:val="32"/>
          <w:szCs w:val="32"/>
        </w:rPr>
        <w:t>育种值应达到</w:t>
      </w:r>
      <w:r>
        <w:rPr>
          <w:rFonts w:ascii="Times New Roman" w:eastAsia="宋体" w:hAnsi="Times New Roman" w:cs="Times New Roman" w:hint="eastAsia"/>
          <w:sz w:val="32"/>
          <w:szCs w:val="32"/>
        </w:rPr>
        <w:t>其母亲所在候选群</w:t>
      </w:r>
      <w:r>
        <w:rPr>
          <w:rFonts w:ascii="Times New Roman" w:eastAsia="宋体" w:hAnsi="Times New Roman" w:cs="Times New Roman"/>
          <w:sz w:val="32"/>
          <w:szCs w:val="32"/>
        </w:rPr>
        <w:t>的前</w:t>
      </w:r>
      <w:r>
        <w:rPr>
          <w:rFonts w:ascii="Times New Roman" w:eastAsia="宋体" w:hAnsi="Times New Roman" w:cs="Times New Roman" w:hint="eastAsia"/>
          <w:sz w:val="32"/>
          <w:szCs w:val="32"/>
        </w:rPr>
        <w:t>35%</w:t>
      </w:r>
      <w:r>
        <w:rPr>
          <w:rFonts w:ascii="Times New Roman" w:eastAsia="宋体" w:hAnsi="Times New Roman" w:cs="Times New Roman" w:hint="eastAsia"/>
          <w:sz w:val="32"/>
          <w:szCs w:val="32"/>
        </w:rPr>
        <w:t>。</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lang w:val="en-GB"/>
        </w:rPr>
      </w:pPr>
      <w:r>
        <w:rPr>
          <w:rFonts w:ascii="Times New Roman" w:eastAsia="黑体" w:hAnsi="Times New Roman" w:cs="Times New Roman" w:hint="eastAsia"/>
          <w:color w:val="000000"/>
          <w:kern w:val="0"/>
          <w:sz w:val="32"/>
          <w:szCs w:val="32"/>
        </w:rPr>
        <w:t>3.</w:t>
      </w:r>
      <w:r>
        <w:rPr>
          <w:rFonts w:ascii="Times New Roman" w:eastAsia="黑体" w:hAnsi="Times New Roman" w:cs="Times New Roman"/>
          <w:color w:val="000000"/>
          <w:kern w:val="0"/>
          <w:sz w:val="32"/>
          <w:szCs w:val="32"/>
          <w:lang w:val="en-GB"/>
        </w:rPr>
        <w:t>从境外引进种羊精液和胚胎的技术</w:t>
      </w:r>
      <w:r>
        <w:rPr>
          <w:rFonts w:ascii="Times New Roman" w:eastAsia="黑体" w:hAnsi="Times New Roman" w:cs="Times New Roman" w:hint="eastAsia"/>
          <w:color w:val="000000"/>
          <w:kern w:val="0"/>
          <w:sz w:val="32"/>
          <w:szCs w:val="32"/>
        </w:rPr>
        <w:t>条件</w:t>
      </w:r>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.1</w:t>
      </w:r>
      <w:r>
        <w:rPr>
          <w:rFonts w:ascii="Times New Roman" w:eastAsia="宋体" w:hAnsi="Times New Roman" w:cs="Times New Roman" w:hint="eastAsia"/>
          <w:sz w:val="32"/>
          <w:szCs w:val="32"/>
        </w:rPr>
        <w:t>精液</w:t>
      </w:r>
      <w:r>
        <w:rPr>
          <w:rFonts w:ascii="Times New Roman" w:eastAsia="宋体" w:hAnsi="Times New Roman" w:cs="Times New Roman"/>
          <w:sz w:val="32"/>
          <w:szCs w:val="32"/>
        </w:rPr>
        <w:t>供体</w:t>
      </w:r>
      <w:r>
        <w:rPr>
          <w:rFonts w:ascii="Times New Roman" w:eastAsia="宋体" w:hAnsi="Times New Roman" w:cs="Times New Roman" w:hint="eastAsia"/>
          <w:sz w:val="32"/>
          <w:szCs w:val="32"/>
        </w:rPr>
        <w:t>的主要生产性能水平或育种值排名</w:t>
      </w:r>
      <w:r>
        <w:rPr>
          <w:rFonts w:ascii="Times New Roman" w:eastAsia="宋体" w:hAnsi="Times New Roman" w:cs="Times New Roman"/>
          <w:sz w:val="32"/>
          <w:szCs w:val="32"/>
        </w:rPr>
        <w:t>应</w:t>
      </w:r>
      <w:r>
        <w:rPr>
          <w:rFonts w:ascii="Times New Roman" w:eastAsia="宋体" w:hAnsi="Times New Roman" w:cs="Times New Roman" w:hint="eastAsia"/>
          <w:sz w:val="32"/>
          <w:szCs w:val="32"/>
        </w:rPr>
        <w:t>达到其所在候选群</w:t>
      </w:r>
      <w:r>
        <w:rPr>
          <w:rFonts w:ascii="Times New Roman" w:eastAsia="宋体" w:hAnsi="Times New Roman" w:cs="Times New Roman"/>
          <w:sz w:val="32"/>
          <w:szCs w:val="32"/>
        </w:rPr>
        <w:t>的前</w:t>
      </w:r>
      <w:r>
        <w:rPr>
          <w:rFonts w:ascii="Times New Roman" w:eastAsia="宋体" w:hAnsi="Times New Roman" w:cs="Times New Roman"/>
          <w:sz w:val="32"/>
          <w:szCs w:val="32"/>
        </w:rPr>
        <w:t>1</w:t>
      </w:r>
      <w:r>
        <w:rPr>
          <w:rFonts w:ascii="Times New Roman" w:eastAsia="宋体" w:hAnsi="Times New Roman" w:cs="Times New Roman" w:hint="eastAsia"/>
          <w:sz w:val="32"/>
          <w:szCs w:val="32"/>
        </w:rPr>
        <w:t>5</w:t>
      </w:r>
      <w:r>
        <w:rPr>
          <w:rFonts w:ascii="Times New Roman" w:eastAsia="宋体" w:hAnsi="Times New Roman" w:cs="Times New Roman"/>
          <w:sz w:val="32"/>
          <w:szCs w:val="32"/>
        </w:rPr>
        <w:t>%</w:t>
      </w:r>
      <w:r>
        <w:rPr>
          <w:rFonts w:ascii="Times New Roman" w:eastAsia="宋体" w:hAnsi="Times New Roman" w:cs="Times New Roman"/>
          <w:sz w:val="32"/>
          <w:szCs w:val="32"/>
        </w:rPr>
        <w:t>。</w:t>
      </w:r>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.2</w:t>
      </w:r>
      <w:r>
        <w:rPr>
          <w:rFonts w:ascii="Times New Roman" w:eastAsia="宋体" w:hAnsi="Times New Roman" w:cs="Times New Roman"/>
          <w:sz w:val="32"/>
          <w:szCs w:val="32"/>
        </w:rPr>
        <w:t>胚胎</w:t>
      </w:r>
      <w:r>
        <w:rPr>
          <w:rFonts w:ascii="Times New Roman" w:eastAsia="宋体" w:hAnsi="Times New Roman" w:cs="Times New Roman" w:hint="eastAsia"/>
          <w:sz w:val="32"/>
          <w:szCs w:val="32"/>
        </w:rPr>
        <w:t>的</w:t>
      </w:r>
      <w:r>
        <w:rPr>
          <w:rFonts w:ascii="Times New Roman" w:eastAsia="宋体" w:hAnsi="Times New Roman" w:cs="Times New Roman"/>
          <w:sz w:val="32"/>
          <w:szCs w:val="32"/>
        </w:rPr>
        <w:t>供体</w:t>
      </w:r>
      <w:r>
        <w:rPr>
          <w:rFonts w:ascii="Times New Roman" w:eastAsia="宋体" w:hAnsi="Times New Roman" w:cs="Times New Roman" w:hint="eastAsia"/>
          <w:sz w:val="32"/>
          <w:szCs w:val="32"/>
        </w:rPr>
        <w:t>母羊及其与配公羊的主要生产性能水平或育种值排名</w:t>
      </w:r>
      <w:r>
        <w:rPr>
          <w:rFonts w:ascii="Times New Roman" w:eastAsia="宋体" w:hAnsi="Times New Roman" w:cs="Times New Roman"/>
          <w:sz w:val="32"/>
          <w:szCs w:val="32"/>
        </w:rPr>
        <w:t>应</w:t>
      </w:r>
      <w:r>
        <w:rPr>
          <w:rFonts w:ascii="Times New Roman" w:eastAsia="宋体" w:hAnsi="Times New Roman" w:cs="Times New Roman" w:hint="eastAsia"/>
          <w:sz w:val="32"/>
          <w:szCs w:val="32"/>
        </w:rPr>
        <w:t>达到其所在候选群</w:t>
      </w:r>
      <w:r>
        <w:rPr>
          <w:rFonts w:ascii="Times New Roman" w:eastAsia="宋体" w:hAnsi="Times New Roman" w:cs="Times New Roman"/>
          <w:sz w:val="32"/>
          <w:szCs w:val="32"/>
        </w:rPr>
        <w:t>的前</w:t>
      </w:r>
      <w:r>
        <w:rPr>
          <w:rFonts w:ascii="Times New Roman" w:eastAsia="宋体" w:hAnsi="Times New Roman" w:cs="Times New Roman" w:hint="eastAsia"/>
          <w:sz w:val="32"/>
          <w:szCs w:val="32"/>
        </w:rPr>
        <w:t>2</w:t>
      </w:r>
      <w:r>
        <w:rPr>
          <w:rFonts w:ascii="Times New Roman" w:eastAsia="宋体" w:hAnsi="Times New Roman" w:cs="Times New Roman"/>
          <w:sz w:val="32"/>
          <w:szCs w:val="32"/>
        </w:rPr>
        <w:t>0%</w:t>
      </w:r>
      <w:r>
        <w:rPr>
          <w:rFonts w:ascii="Times New Roman" w:eastAsia="宋体" w:hAnsi="Times New Roman" w:cs="Times New Roman"/>
          <w:sz w:val="32"/>
          <w:szCs w:val="32"/>
        </w:rPr>
        <w:t>。</w:t>
      </w:r>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hint="eastAsia"/>
          <w:sz w:val="32"/>
          <w:szCs w:val="32"/>
        </w:rPr>
        <w:t>3</w:t>
      </w:r>
      <w:r>
        <w:rPr>
          <w:rFonts w:ascii="Times New Roman" w:eastAsia="宋体" w:hAnsi="Times New Roman" w:cs="Times New Roman"/>
          <w:sz w:val="32"/>
          <w:szCs w:val="32"/>
        </w:rPr>
        <w:t>.3</w:t>
      </w:r>
      <w:r>
        <w:rPr>
          <w:rFonts w:ascii="Times New Roman" w:eastAsia="宋体" w:hAnsi="Times New Roman" w:cs="Times New Roman"/>
          <w:sz w:val="32"/>
          <w:szCs w:val="32"/>
        </w:rPr>
        <w:t>精液和胚胎产品质量应符合我国的相关标准要求</w:t>
      </w:r>
      <w:r>
        <w:rPr>
          <w:rFonts w:ascii="Times New Roman" w:eastAsia="宋体" w:hAnsi="Times New Roman" w:cs="Times New Roman" w:hint="eastAsia"/>
          <w:sz w:val="32"/>
          <w:szCs w:val="32"/>
        </w:rPr>
        <w:t>。</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lang w:val="en-GB"/>
        </w:rPr>
      </w:pPr>
      <w:r>
        <w:rPr>
          <w:rFonts w:ascii="Times New Roman" w:eastAsia="黑体" w:hAnsi="Times New Roman" w:cs="Times New Roman" w:hint="eastAsia"/>
          <w:color w:val="000000"/>
          <w:kern w:val="0"/>
          <w:sz w:val="32"/>
          <w:szCs w:val="32"/>
        </w:rPr>
        <w:t>4.</w:t>
      </w:r>
      <w:r>
        <w:rPr>
          <w:rFonts w:ascii="Times New Roman" w:eastAsia="黑体" w:hAnsi="Times New Roman" w:cs="Times New Roman"/>
          <w:color w:val="000000"/>
          <w:kern w:val="0"/>
          <w:sz w:val="32"/>
          <w:szCs w:val="32"/>
          <w:lang w:val="en-GB"/>
        </w:rPr>
        <w:t>出口国家（地区）的供种单位应</w:t>
      </w:r>
      <w:r>
        <w:rPr>
          <w:rFonts w:ascii="Times New Roman" w:eastAsia="黑体" w:hAnsi="Times New Roman" w:cs="Times New Roman" w:hint="eastAsia"/>
          <w:color w:val="000000"/>
          <w:kern w:val="0"/>
          <w:sz w:val="32"/>
          <w:szCs w:val="32"/>
        </w:rPr>
        <w:t>提供</w:t>
      </w:r>
      <w:r>
        <w:rPr>
          <w:rFonts w:ascii="Times New Roman" w:eastAsia="黑体" w:hAnsi="Times New Roman" w:cs="Times New Roman"/>
          <w:color w:val="000000"/>
          <w:kern w:val="0"/>
          <w:sz w:val="32"/>
          <w:szCs w:val="32"/>
          <w:lang w:val="en-GB"/>
        </w:rPr>
        <w:t>种</w:t>
      </w:r>
      <w:r>
        <w:rPr>
          <w:rFonts w:ascii="Times New Roman" w:eastAsia="黑体" w:hAnsi="Times New Roman" w:cs="Times New Roman" w:hint="eastAsia"/>
          <w:color w:val="000000"/>
          <w:kern w:val="0"/>
          <w:sz w:val="32"/>
          <w:szCs w:val="32"/>
        </w:rPr>
        <w:t>羊</w:t>
      </w:r>
      <w:r>
        <w:rPr>
          <w:rFonts w:ascii="Times New Roman" w:eastAsia="黑体" w:hAnsi="Times New Roman" w:cs="Times New Roman"/>
          <w:color w:val="000000"/>
          <w:kern w:val="0"/>
          <w:sz w:val="32"/>
          <w:szCs w:val="32"/>
          <w:lang w:val="en-GB"/>
        </w:rPr>
        <w:t>及</w:t>
      </w:r>
      <w:r>
        <w:rPr>
          <w:rFonts w:ascii="Times New Roman" w:eastAsia="黑体" w:hAnsi="Times New Roman" w:cs="Times New Roman" w:hint="eastAsia"/>
          <w:color w:val="000000"/>
          <w:kern w:val="0"/>
          <w:sz w:val="32"/>
          <w:szCs w:val="32"/>
        </w:rPr>
        <w:t>精液和胚胎</w:t>
      </w:r>
      <w:r>
        <w:rPr>
          <w:rFonts w:ascii="Times New Roman" w:eastAsia="黑体" w:hAnsi="Times New Roman" w:cs="Times New Roman"/>
          <w:color w:val="000000"/>
          <w:kern w:val="0"/>
          <w:sz w:val="32"/>
          <w:szCs w:val="32"/>
          <w:lang w:val="en-GB"/>
        </w:rPr>
        <w:t>供体生产性能及其稳定性、真实性和一致性的</w:t>
      </w:r>
      <w:r>
        <w:rPr>
          <w:rFonts w:ascii="Times New Roman" w:eastAsia="黑体" w:hAnsi="Times New Roman" w:cs="Times New Roman" w:hint="eastAsia"/>
          <w:color w:val="000000"/>
          <w:kern w:val="0"/>
          <w:sz w:val="32"/>
          <w:szCs w:val="32"/>
        </w:rPr>
        <w:t>技术资料</w:t>
      </w:r>
      <w:r>
        <w:rPr>
          <w:rFonts w:ascii="Times New Roman" w:eastAsia="黑体" w:hAnsi="Times New Roman" w:cs="Times New Roman"/>
          <w:color w:val="000000"/>
          <w:kern w:val="0"/>
          <w:sz w:val="32"/>
          <w:szCs w:val="32"/>
          <w:lang w:val="en-GB"/>
        </w:rPr>
        <w:t>。必要时农业农村部可委托质检机构进行性能评估和遗传分析等。</w:t>
      </w:r>
    </w:p>
    <w:p w:rsidR="00417E55" w:rsidRDefault="00417E55">
      <w:pPr>
        <w:adjustRightInd w:val="0"/>
        <w:snapToGrid w:val="0"/>
        <w:spacing w:line="600" w:lineRule="exact"/>
        <w:ind w:firstLineChars="200" w:firstLine="640"/>
        <w:rPr>
          <w:rFonts w:ascii="Times New Roman" w:eastAsia="宋体" w:hAnsi="Times New Roman" w:cs="Times New Roman"/>
          <w:sz w:val="32"/>
          <w:szCs w:val="32"/>
        </w:rPr>
      </w:pPr>
    </w:p>
    <w:p w:rsidR="00417E55" w:rsidRDefault="00417E55">
      <w:pPr>
        <w:pStyle w:val="1"/>
        <w:numPr>
          <w:ilvl w:val="0"/>
          <w:numId w:val="1"/>
        </w:numPr>
        <w:adjustRightInd w:val="0"/>
        <w:snapToGrid w:val="0"/>
        <w:spacing w:beforeAutospacing="0" w:afterAutospacing="0" w:line="600" w:lineRule="exact"/>
        <w:rPr>
          <w:rFonts w:ascii="Times New Roman" w:hAnsi="Times New Roman" w:hint="default"/>
          <w:sz w:val="32"/>
          <w:szCs w:val="32"/>
        </w:rPr>
        <w:sectPr w:rsidR="00417E55">
          <w:pgSz w:w="11906" w:h="16838"/>
          <w:pgMar w:top="1440" w:right="1800" w:bottom="1440" w:left="1800" w:header="851" w:footer="992" w:gutter="0"/>
          <w:cols w:space="425"/>
          <w:docGrid w:type="lines" w:linePitch="312"/>
        </w:sectPr>
      </w:pPr>
    </w:p>
    <w:p w:rsidR="00417E55" w:rsidRDefault="00205BBB">
      <w:pPr>
        <w:pStyle w:val="1"/>
        <w:adjustRightInd w:val="0"/>
        <w:snapToGrid w:val="0"/>
        <w:spacing w:beforeAutospacing="0" w:afterAutospacing="0" w:line="600" w:lineRule="exact"/>
        <w:ind w:firstLineChars="200" w:firstLine="640"/>
        <w:rPr>
          <w:rFonts w:ascii="黑体" w:eastAsia="黑体" w:hAnsi="黑体" w:cs="黑体" w:hint="default"/>
          <w:b w:val="0"/>
          <w:sz w:val="32"/>
          <w:szCs w:val="32"/>
        </w:rPr>
      </w:pPr>
      <w:bookmarkStart w:id="14" w:name="_Toc21681"/>
      <w:bookmarkStart w:id="15" w:name="_Toc31230"/>
      <w:r>
        <w:rPr>
          <w:rFonts w:ascii="黑体" w:eastAsia="黑体" w:hAnsi="黑体" w:cs="黑体"/>
          <w:b w:val="0"/>
          <w:sz w:val="32"/>
          <w:szCs w:val="32"/>
        </w:rPr>
        <w:t>四、</w:t>
      </w:r>
      <w:r>
        <w:rPr>
          <w:rFonts w:ascii="黑体" w:eastAsia="黑体" w:hAnsi="黑体" w:cs="黑体"/>
          <w:b w:val="0"/>
          <w:sz w:val="32"/>
          <w:szCs w:val="32"/>
        </w:rPr>
        <w:t>种兔进口技术要求</w:t>
      </w:r>
      <w:bookmarkEnd w:id="14"/>
      <w:bookmarkEnd w:id="15"/>
    </w:p>
    <w:p w:rsidR="00417E55" w:rsidRDefault="00205BBB">
      <w:pPr>
        <w:adjustRightInd w:val="0"/>
        <w:snapToGrid w:val="0"/>
        <w:spacing w:line="600" w:lineRule="exact"/>
        <w:ind w:firstLineChars="200" w:firstLine="640"/>
        <w:rPr>
          <w:rFonts w:ascii="Times New Roman" w:eastAsia="宋体" w:hAnsi="Times New Roman" w:cs="Times New Roman"/>
          <w:sz w:val="32"/>
          <w:szCs w:val="32"/>
        </w:rPr>
      </w:pPr>
      <w:r>
        <w:rPr>
          <w:rFonts w:ascii="Times New Roman" w:eastAsia="宋体" w:hAnsi="Times New Roman" w:cs="Times New Roman"/>
          <w:sz w:val="32"/>
          <w:szCs w:val="32"/>
        </w:rPr>
        <w:t>为做好种兔进口的技术审查工作，保证进口种兔质量，根据《中华人民共和国畜牧法》《中华人民共和国畜禽遗传资源进出境和对外合作研究利用审批办法》</w:t>
      </w:r>
      <w:r>
        <w:rPr>
          <w:rFonts w:ascii="Times New Roman" w:eastAsia="宋体" w:hAnsi="Times New Roman" w:cs="Times New Roman" w:hint="eastAsia"/>
          <w:color w:val="000000"/>
          <w:kern w:val="0"/>
          <w:sz w:val="32"/>
          <w:szCs w:val="32"/>
        </w:rPr>
        <w:t>《中华人民共和国生物安全法》《中华人民共和国动物防疫法》《中华人民共和国进出境动植物检疫法》</w:t>
      </w:r>
      <w:r>
        <w:rPr>
          <w:rFonts w:ascii="Times New Roman" w:eastAsia="宋体" w:hAnsi="Times New Roman" w:cs="Times New Roman"/>
          <w:sz w:val="32"/>
          <w:szCs w:val="32"/>
        </w:rPr>
        <w:t>的规定，制定本技术要求。</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lang w:val="en-GB"/>
        </w:rPr>
      </w:pPr>
      <w:r>
        <w:rPr>
          <w:rFonts w:ascii="Times New Roman" w:eastAsia="黑体" w:hAnsi="Times New Roman" w:cs="Times New Roman" w:hint="eastAsia"/>
          <w:color w:val="000000"/>
          <w:kern w:val="0"/>
          <w:sz w:val="32"/>
          <w:szCs w:val="32"/>
        </w:rPr>
        <w:t>1.</w:t>
      </w:r>
      <w:r>
        <w:rPr>
          <w:rFonts w:ascii="Times New Roman" w:eastAsia="黑体" w:hAnsi="Times New Roman" w:cs="Times New Roman"/>
          <w:color w:val="000000"/>
          <w:kern w:val="0"/>
          <w:sz w:val="32"/>
          <w:szCs w:val="32"/>
          <w:lang w:val="en-GB"/>
        </w:rPr>
        <w:t>基本条件</w:t>
      </w:r>
    </w:p>
    <w:p w:rsidR="00417E55" w:rsidRDefault="00205BBB">
      <w:pPr>
        <w:widowControl/>
        <w:adjustRightInd w:val="0"/>
        <w:snapToGrid w:val="0"/>
        <w:spacing w:line="600" w:lineRule="exact"/>
        <w:ind w:firstLineChars="200" w:firstLine="64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1.1</w:t>
      </w:r>
      <w:r>
        <w:rPr>
          <w:rFonts w:ascii="Times New Roman" w:hAnsi="Times New Roman" w:cs="Times New Roman" w:hint="eastAsia"/>
          <w:color w:val="000000" w:themeColor="text1"/>
          <w:sz w:val="32"/>
          <w:szCs w:val="32"/>
        </w:rPr>
        <w:t>从境外引进种兔的品种应在《国家畜禽遗传资源品种名录》范围内，且品种名称与其保持一致。</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hAnsi="Times New Roman" w:cs="Times New Roman" w:hint="eastAsia"/>
          <w:color w:val="000000" w:themeColor="text1"/>
          <w:sz w:val="32"/>
          <w:szCs w:val="32"/>
        </w:rPr>
        <w:t>1</w:t>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从境外引进的</w:t>
      </w:r>
      <w:r>
        <w:rPr>
          <w:rFonts w:ascii="Times New Roman" w:hAnsi="Times New Roman" w:cs="Times New Roman"/>
          <w:sz w:val="32"/>
          <w:szCs w:val="32"/>
        </w:rPr>
        <w:t>种兔，限纯种或配套系的曾祖代和祖代。</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hAnsi="Times New Roman" w:cs="Times New Roman"/>
          <w:color w:val="000000" w:themeColor="text1"/>
          <w:sz w:val="32"/>
          <w:szCs w:val="32"/>
        </w:rPr>
        <w:t>1.3</w:t>
      </w:r>
      <w:r>
        <w:rPr>
          <w:rFonts w:ascii="Times New Roman" w:hAnsi="Times New Roman" w:cs="Times New Roman"/>
          <w:color w:val="000000" w:themeColor="text1"/>
          <w:sz w:val="32"/>
          <w:szCs w:val="32"/>
        </w:rPr>
        <w:t>从境外引进的种兔，</w:t>
      </w:r>
      <w:r>
        <w:rPr>
          <w:rFonts w:ascii="Times New Roman" w:eastAsia="宋体" w:hAnsi="Times New Roman" w:cs="Times New Roman"/>
          <w:color w:val="000000"/>
          <w:kern w:val="0"/>
          <w:sz w:val="32"/>
          <w:szCs w:val="32"/>
        </w:rPr>
        <w:t>应符合该品种的特征特性和种用要求。</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color w:val="000000" w:themeColor="text1"/>
          <w:szCs w:val="32"/>
        </w:rPr>
        <w:t>1.4</w:t>
      </w:r>
      <w:r>
        <w:rPr>
          <w:rFonts w:ascii="Times New Roman" w:eastAsiaTheme="minorEastAsia" w:hAnsi="Times New Roman"/>
          <w:color w:val="000000" w:themeColor="text1"/>
          <w:szCs w:val="32"/>
        </w:rPr>
        <w:t>从境外引进的种兔应符合我国进口动物</w:t>
      </w:r>
      <w:r>
        <w:rPr>
          <w:rFonts w:ascii="Times New Roman" w:eastAsiaTheme="minorEastAsia" w:hAnsi="Times New Roman" w:hint="eastAsia"/>
          <w:color w:val="000000" w:themeColor="text1"/>
          <w:szCs w:val="32"/>
        </w:rPr>
        <w:t>和</w:t>
      </w:r>
      <w:r>
        <w:rPr>
          <w:rFonts w:ascii="Times New Roman" w:eastAsiaTheme="minorEastAsia" w:hAnsi="Times New Roman"/>
          <w:color w:val="000000" w:themeColor="text1"/>
          <w:szCs w:val="32"/>
        </w:rPr>
        <w:t>动物产品</w:t>
      </w:r>
      <w:r>
        <w:rPr>
          <w:rFonts w:ascii="Times New Roman" w:eastAsia="宋体" w:hAnsi="Times New Roman" w:hint="eastAsia"/>
          <w:color w:val="000000"/>
          <w:kern w:val="0"/>
          <w:szCs w:val="32"/>
        </w:rPr>
        <w:t>准入及</w:t>
      </w:r>
      <w:r>
        <w:rPr>
          <w:rFonts w:ascii="Times New Roman" w:eastAsiaTheme="minorEastAsia" w:hAnsi="Times New Roman"/>
          <w:color w:val="000000" w:themeColor="text1"/>
          <w:szCs w:val="32"/>
        </w:rPr>
        <w:t>检疫</w:t>
      </w:r>
      <w:r>
        <w:rPr>
          <w:rFonts w:ascii="Times New Roman" w:eastAsiaTheme="minorEastAsia" w:hAnsi="Times New Roman" w:hint="eastAsia"/>
          <w:color w:val="000000" w:themeColor="text1"/>
          <w:szCs w:val="32"/>
        </w:rPr>
        <w:t>的有关</w:t>
      </w:r>
      <w:r>
        <w:rPr>
          <w:rFonts w:ascii="Times New Roman" w:eastAsiaTheme="minorEastAsia" w:hAnsi="Times New Roman"/>
          <w:color w:val="000000" w:themeColor="text1"/>
          <w:szCs w:val="32"/>
        </w:rPr>
        <w:t>规定。</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2.</w:t>
      </w:r>
      <w:r>
        <w:rPr>
          <w:rFonts w:ascii="Times New Roman" w:eastAsia="黑体" w:hAnsi="Times New Roman" w:cs="Times New Roman" w:hint="eastAsia"/>
          <w:color w:val="000000"/>
          <w:kern w:val="0"/>
          <w:sz w:val="32"/>
          <w:szCs w:val="32"/>
        </w:rPr>
        <w:t>从境外引进纯种的</w:t>
      </w:r>
      <w:r>
        <w:rPr>
          <w:rFonts w:ascii="Times New Roman" w:eastAsia="黑体" w:hAnsi="Times New Roman" w:cs="Times New Roman"/>
          <w:color w:val="000000"/>
          <w:kern w:val="0"/>
          <w:sz w:val="32"/>
          <w:szCs w:val="32"/>
        </w:rPr>
        <w:t>技术条件</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color w:val="000000" w:themeColor="text1"/>
          <w:szCs w:val="32"/>
        </w:rPr>
        <w:t>2.1</w:t>
      </w:r>
      <w:r>
        <w:rPr>
          <w:rFonts w:ascii="Times New Roman" w:eastAsiaTheme="minorEastAsia" w:hAnsi="Times New Roman"/>
          <w:color w:val="000000" w:themeColor="text1"/>
          <w:szCs w:val="32"/>
        </w:rPr>
        <w:t>应</w:t>
      </w:r>
      <w:r>
        <w:rPr>
          <w:rFonts w:ascii="Times New Roman" w:eastAsiaTheme="minorEastAsia" w:hAnsi="Times New Roman" w:hint="eastAsia"/>
          <w:color w:val="000000" w:themeColor="text1"/>
          <w:szCs w:val="32"/>
        </w:rPr>
        <w:t>提供</w:t>
      </w:r>
      <w:r>
        <w:rPr>
          <w:rFonts w:ascii="Times New Roman" w:eastAsiaTheme="minorEastAsia" w:hAnsi="Times New Roman"/>
          <w:color w:val="000000" w:themeColor="text1"/>
          <w:szCs w:val="32"/>
        </w:rPr>
        <w:t>格式规范、记录完整、上溯至</w:t>
      </w:r>
      <w:r>
        <w:rPr>
          <w:rFonts w:ascii="Times New Roman" w:eastAsiaTheme="minorEastAsia" w:hAnsi="Times New Roman" w:hint="eastAsia"/>
          <w:color w:val="000000" w:themeColor="text1"/>
          <w:szCs w:val="32"/>
        </w:rPr>
        <w:t>曾祖代</w:t>
      </w:r>
      <w:r>
        <w:rPr>
          <w:rFonts w:ascii="Times New Roman" w:eastAsiaTheme="minorEastAsia" w:hAnsi="Times New Roman"/>
          <w:color w:val="000000" w:themeColor="text1"/>
          <w:szCs w:val="32"/>
        </w:rPr>
        <w:t>的系谱</w:t>
      </w:r>
      <w:r>
        <w:rPr>
          <w:rFonts w:ascii="Times New Roman" w:eastAsiaTheme="minorEastAsia" w:hAnsi="Times New Roman" w:hint="eastAsia"/>
          <w:color w:val="000000" w:themeColor="text1"/>
          <w:szCs w:val="32"/>
        </w:rPr>
        <w:t>资料。</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hint="eastAsia"/>
          <w:szCs w:val="32"/>
        </w:rPr>
        <w:t>2</w:t>
      </w:r>
      <w:r>
        <w:rPr>
          <w:rFonts w:ascii="Times New Roman" w:hAnsi="Times New Roman"/>
          <w:szCs w:val="32"/>
        </w:rPr>
        <w:t>.2</w:t>
      </w:r>
      <w:r>
        <w:rPr>
          <w:rFonts w:ascii="Times New Roman" w:eastAsiaTheme="minorEastAsia" w:hAnsi="Times New Roman" w:hint="eastAsia"/>
          <w:color w:val="000000" w:themeColor="text1"/>
          <w:szCs w:val="32"/>
        </w:rPr>
        <w:t>应提供引进种兔所在候选群的主要</w:t>
      </w:r>
      <w:r>
        <w:rPr>
          <w:rFonts w:ascii="Times New Roman" w:eastAsiaTheme="minorEastAsia" w:hAnsi="Times New Roman"/>
          <w:color w:val="000000" w:themeColor="text1"/>
          <w:szCs w:val="32"/>
        </w:rPr>
        <w:t>生产性能测定成绩或综合育种值。</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color w:val="000000" w:themeColor="text1"/>
          <w:szCs w:val="32"/>
        </w:rPr>
        <w:t>2.3</w:t>
      </w:r>
      <w:r>
        <w:rPr>
          <w:rFonts w:ascii="Times New Roman" w:eastAsiaTheme="minorEastAsia" w:hAnsi="Times New Roman"/>
          <w:color w:val="000000" w:themeColor="text1"/>
          <w:szCs w:val="32"/>
        </w:rPr>
        <w:t>种公兔主要生产性能测定成绩或综合育种值</w:t>
      </w:r>
      <w:r>
        <w:rPr>
          <w:rFonts w:ascii="Times New Roman" w:eastAsiaTheme="minorEastAsia" w:hAnsi="Times New Roman" w:hint="eastAsia"/>
          <w:color w:val="000000" w:themeColor="text1"/>
          <w:szCs w:val="32"/>
        </w:rPr>
        <w:t>排名</w:t>
      </w:r>
      <w:r>
        <w:rPr>
          <w:rFonts w:ascii="Times New Roman" w:eastAsiaTheme="minorEastAsia" w:hAnsi="Times New Roman"/>
          <w:color w:val="000000" w:themeColor="text1"/>
          <w:szCs w:val="32"/>
        </w:rPr>
        <w:t>应</w:t>
      </w:r>
      <w:r>
        <w:rPr>
          <w:rFonts w:ascii="Times New Roman" w:eastAsiaTheme="minorEastAsia" w:hAnsi="Times New Roman" w:hint="eastAsia"/>
          <w:color w:val="000000" w:themeColor="text1"/>
          <w:szCs w:val="32"/>
        </w:rPr>
        <w:t>在引进种公兔所在候选群</w:t>
      </w:r>
      <w:r>
        <w:rPr>
          <w:rFonts w:ascii="Times New Roman" w:eastAsiaTheme="minorEastAsia" w:hAnsi="Times New Roman"/>
          <w:color w:val="000000" w:themeColor="text1"/>
          <w:szCs w:val="32"/>
        </w:rPr>
        <w:t>的前</w:t>
      </w:r>
      <w:r>
        <w:rPr>
          <w:rFonts w:ascii="Times New Roman" w:eastAsiaTheme="minorEastAsia" w:hAnsi="Times New Roman"/>
          <w:color w:val="000000" w:themeColor="text1"/>
          <w:szCs w:val="32"/>
        </w:rPr>
        <w:t>15%</w:t>
      </w:r>
      <w:r>
        <w:rPr>
          <w:rFonts w:ascii="Times New Roman" w:eastAsiaTheme="minorEastAsia" w:hAnsi="Times New Roman" w:hint="eastAsia"/>
          <w:color w:val="000000" w:themeColor="text1"/>
          <w:szCs w:val="32"/>
        </w:rPr>
        <w:t>以内，所提供的候选群主要生产性能成绩或综合育种值平均数不低于最近一年出生的育种群平均数。</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color w:val="000000" w:themeColor="text1"/>
          <w:szCs w:val="32"/>
        </w:rPr>
        <w:t>2.4</w:t>
      </w:r>
      <w:r>
        <w:rPr>
          <w:rFonts w:ascii="Times New Roman" w:eastAsiaTheme="minorEastAsia" w:hAnsi="Times New Roman"/>
          <w:color w:val="000000" w:themeColor="text1"/>
          <w:szCs w:val="32"/>
        </w:rPr>
        <w:t>种母兔主要生产性能测定成绩或综合育种值</w:t>
      </w:r>
      <w:r>
        <w:rPr>
          <w:rFonts w:ascii="Times New Roman" w:eastAsiaTheme="minorEastAsia" w:hAnsi="Times New Roman" w:hint="eastAsia"/>
          <w:color w:val="000000" w:themeColor="text1"/>
          <w:szCs w:val="32"/>
        </w:rPr>
        <w:t>排名</w:t>
      </w:r>
      <w:r>
        <w:rPr>
          <w:rFonts w:ascii="Times New Roman" w:eastAsiaTheme="minorEastAsia" w:hAnsi="Times New Roman"/>
          <w:color w:val="000000" w:themeColor="text1"/>
          <w:szCs w:val="32"/>
        </w:rPr>
        <w:t>应</w:t>
      </w:r>
      <w:r>
        <w:rPr>
          <w:rFonts w:ascii="Times New Roman" w:eastAsiaTheme="minorEastAsia" w:hAnsi="Times New Roman" w:hint="eastAsia"/>
          <w:color w:val="000000" w:themeColor="text1"/>
          <w:szCs w:val="32"/>
        </w:rPr>
        <w:t>在引进种母兔所在候选</w:t>
      </w:r>
      <w:r>
        <w:rPr>
          <w:rFonts w:ascii="Times New Roman" w:eastAsiaTheme="minorEastAsia" w:hAnsi="Times New Roman"/>
          <w:color w:val="000000" w:themeColor="text1"/>
          <w:szCs w:val="32"/>
        </w:rPr>
        <w:t>群的前</w:t>
      </w:r>
      <w:r>
        <w:rPr>
          <w:rFonts w:ascii="Times New Roman" w:eastAsiaTheme="minorEastAsia" w:hAnsi="Times New Roman"/>
          <w:color w:val="000000" w:themeColor="text1"/>
          <w:szCs w:val="32"/>
        </w:rPr>
        <w:t>30%</w:t>
      </w:r>
      <w:r>
        <w:rPr>
          <w:rFonts w:ascii="Times New Roman" w:eastAsiaTheme="minorEastAsia" w:hAnsi="Times New Roman" w:hint="eastAsia"/>
          <w:color w:val="000000" w:themeColor="text1"/>
          <w:szCs w:val="32"/>
        </w:rPr>
        <w:t>以内，所提供的候选群主要生产性能成绩或综合育种值平均数不低于最近一年出生的育种群平均数</w:t>
      </w:r>
      <w:r>
        <w:rPr>
          <w:rFonts w:ascii="Times New Roman" w:eastAsiaTheme="minorEastAsia" w:hAnsi="Times New Roman"/>
          <w:color w:val="000000" w:themeColor="text1"/>
          <w:szCs w:val="32"/>
        </w:rPr>
        <w:t>。</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3.</w:t>
      </w:r>
      <w:r>
        <w:rPr>
          <w:rFonts w:ascii="Times New Roman" w:eastAsia="黑体" w:hAnsi="Times New Roman" w:cs="Times New Roman" w:hint="eastAsia"/>
          <w:color w:val="000000"/>
          <w:kern w:val="0"/>
          <w:sz w:val="32"/>
          <w:szCs w:val="32"/>
        </w:rPr>
        <w:t>从境外引进配套系的</w:t>
      </w:r>
      <w:r>
        <w:rPr>
          <w:rFonts w:ascii="Times New Roman" w:eastAsia="黑体" w:hAnsi="Times New Roman" w:cs="Times New Roman"/>
          <w:color w:val="000000"/>
          <w:kern w:val="0"/>
          <w:sz w:val="32"/>
          <w:szCs w:val="32"/>
        </w:rPr>
        <w:t>技术条件</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color w:val="000000" w:themeColor="text1"/>
          <w:szCs w:val="32"/>
        </w:rPr>
        <w:t>3.1</w:t>
      </w:r>
      <w:r>
        <w:rPr>
          <w:rFonts w:ascii="Times New Roman" w:eastAsiaTheme="minorEastAsia" w:hAnsi="Times New Roman"/>
          <w:color w:val="000000" w:themeColor="text1"/>
          <w:szCs w:val="32"/>
        </w:rPr>
        <w:t>从境外引进配套系的曾祖代，应来源于</w:t>
      </w:r>
      <w:r>
        <w:rPr>
          <w:rFonts w:ascii="Times New Roman" w:eastAsiaTheme="minorEastAsia" w:hAnsi="Times New Roman" w:hint="eastAsia"/>
          <w:color w:val="000000" w:themeColor="text1"/>
          <w:szCs w:val="32"/>
        </w:rPr>
        <w:t>该配套系的</w:t>
      </w:r>
      <w:r>
        <w:rPr>
          <w:rFonts w:ascii="Times New Roman" w:eastAsiaTheme="minorEastAsia" w:hAnsi="Times New Roman"/>
          <w:color w:val="000000" w:themeColor="text1"/>
          <w:szCs w:val="32"/>
        </w:rPr>
        <w:t>育种场。首次从某一育种场引进时，需提供由供种单位出具的该核心育种场的地址、建场时间、饲养模式、生产规模、供种能力、设施和销售范围等</w:t>
      </w:r>
      <w:r>
        <w:rPr>
          <w:rFonts w:ascii="Times New Roman" w:eastAsiaTheme="minorEastAsia" w:hAnsi="Times New Roman" w:hint="eastAsia"/>
          <w:color w:val="000000" w:themeColor="text1"/>
          <w:szCs w:val="32"/>
        </w:rPr>
        <w:t>材料</w:t>
      </w:r>
      <w:r>
        <w:rPr>
          <w:rFonts w:ascii="Times New Roman" w:eastAsiaTheme="minorEastAsia" w:hAnsi="Times New Roman"/>
          <w:color w:val="000000" w:themeColor="text1"/>
          <w:szCs w:val="32"/>
        </w:rPr>
        <w:t>。</w:t>
      </w:r>
    </w:p>
    <w:p w:rsidR="00417E55" w:rsidRDefault="00205BBB">
      <w:pPr>
        <w:pStyle w:val="a4"/>
        <w:adjustRightInd w:val="0"/>
        <w:snapToGrid w:val="0"/>
        <w:spacing w:after="0" w:line="600" w:lineRule="exact"/>
        <w:ind w:firstLine="640"/>
        <w:rPr>
          <w:rFonts w:ascii="Times New Roman" w:eastAsiaTheme="minorEastAsia" w:hAnsi="Times New Roman"/>
          <w:color w:val="000000" w:themeColor="text1"/>
          <w:szCs w:val="32"/>
        </w:rPr>
      </w:pPr>
      <w:r>
        <w:rPr>
          <w:rFonts w:ascii="Times New Roman" w:hAnsi="Times New Roman"/>
          <w:color w:val="000000" w:themeColor="text1"/>
          <w:szCs w:val="32"/>
        </w:rPr>
        <w:t>3.2</w:t>
      </w:r>
      <w:r>
        <w:rPr>
          <w:rFonts w:ascii="Times New Roman" w:eastAsiaTheme="minorEastAsia" w:hAnsi="Times New Roman"/>
          <w:color w:val="000000" w:themeColor="text1"/>
          <w:szCs w:val="32"/>
        </w:rPr>
        <w:t>从境外引进配套系的祖代，应来源于该配套系祖代</w:t>
      </w:r>
      <w:r>
        <w:rPr>
          <w:rFonts w:ascii="Times New Roman" w:eastAsiaTheme="minorEastAsia" w:hAnsi="Times New Roman" w:hint="eastAsia"/>
          <w:color w:val="000000" w:themeColor="text1"/>
          <w:szCs w:val="32"/>
        </w:rPr>
        <w:t>的</w:t>
      </w:r>
      <w:r>
        <w:rPr>
          <w:rFonts w:ascii="Times New Roman" w:eastAsiaTheme="minorEastAsia" w:hAnsi="Times New Roman"/>
          <w:color w:val="000000" w:themeColor="text1"/>
          <w:szCs w:val="32"/>
        </w:rPr>
        <w:t>供种场（含曾祖代场）。首次从某一祖代供种场引进时，需提供由供种单位出具的供种场地址、建场时间、饲养模式、生产规模、供种能力、设施和销售范围等</w:t>
      </w:r>
      <w:r>
        <w:rPr>
          <w:rFonts w:ascii="Times New Roman" w:eastAsiaTheme="minorEastAsia" w:hAnsi="Times New Roman" w:hint="eastAsia"/>
          <w:color w:val="000000" w:themeColor="text1"/>
          <w:szCs w:val="32"/>
        </w:rPr>
        <w:t>材料</w:t>
      </w:r>
      <w:r>
        <w:rPr>
          <w:rFonts w:ascii="Times New Roman" w:eastAsiaTheme="minorEastAsia" w:hAnsi="Times New Roman"/>
          <w:color w:val="000000" w:themeColor="text1"/>
          <w:szCs w:val="32"/>
        </w:rPr>
        <w:t>。</w:t>
      </w:r>
    </w:p>
    <w:p w:rsidR="00417E55" w:rsidRDefault="00205BBB">
      <w:pPr>
        <w:adjustRightInd w:val="0"/>
        <w:snapToGrid w:val="0"/>
        <w:spacing w:line="600" w:lineRule="exact"/>
        <w:ind w:firstLineChars="200" w:firstLine="640"/>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3</w:t>
      </w:r>
      <w:r>
        <w:rPr>
          <w:rFonts w:ascii="Times New Roman" w:hAnsi="Times New Roman" w:cs="Times New Roman"/>
          <w:color w:val="000000" w:themeColor="text1"/>
          <w:sz w:val="32"/>
          <w:szCs w:val="32"/>
        </w:rPr>
        <w:t xml:space="preserve">.3 </w:t>
      </w:r>
      <w:r>
        <w:rPr>
          <w:rFonts w:ascii="Times New Roman" w:hAnsi="Times New Roman" w:cs="Times New Roman"/>
          <w:color w:val="000000" w:themeColor="text1"/>
          <w:sz w:val="32"/>
          <w:szCs w:val="32"/>
        </w:rPr>
        <w:t>配套系的组成发生变化时，应按照《从境外首次引进畜禽遗传资源技术要求》执行。</w:t>
      </w:r>
    </w:p>
    <w:p w:rsidR="00417E55" w:rsidRDefault="00205BBB">
      <w:pPr>
        <w:pStyle w:val="a4"/>
        <w:numPr>
          <w:ilvl w:val="255"/>
          <w:numId w:val="0"/>
        </w:numPr>
        <w:adjustRightInd w:val="0"/>
        <w:snapToGrid w:val="0"/>
        <w:spacing w:after="0" w:line="600" w:lineRule="exact"/>
        <w:ind w:firstLineChars="200" w:firstLine="640"/>
        <w:rPr>
          <w:rFonts w:ascii="Times New Roman" w:hAnsi="Times New Roman"/>
          <w:color w:val="000000" w:themeColor="text1"/>
          <w:szCs w:val="32"/>
        </w:rPr>
      </w:pPr>
      <w:r>
        <w:rPr>
          <w:rFonts w:ascii="Times New Roman" w:eastAsia="黑体" w:hAnsi="Times New Roman" w:hint="eastAsia"/>
          <w:color w:val="000000"/>
          <w:kern w:val="0"/>
          <w:szCs w:val="32"/>
        </w:rPr>
        <w:t>4.</w:t>
      </w:r>
      <w:r>
        <w:rPr>
          <w:rFonts w:ascii="Times New Roman" w:eastAsia="黑体" w:hAnsi="Times New Roman"/>
          <w:color w:val="000000"/>
          <w:kern w:val="0"/>
          <w:szCs w:val="32"/>
        </w:rPr>
        <w:t>出口国家（地区）的供种单位应</w:t>
      </w:r>
      <w:r>
        <w:rPr>
          <w:rFonts w:ascii="Times New Roman" w:eastAsia="黑体" w:hAnsi="Times New Roman" w:hint="eastAsia"/>
          <w:color w:val="000000"/>
          <w:kern w:val="0"/>
          <w:szCs w:val="32"/>
        </w:rPr>
        <w:t>提供</w:t>
      </w:r>
      <w:r>
        <w:rPr>
          <w:rFonts w:ascii="Times New Roman" w:eastAsia="黑体" w:hAnsi="Times New Roman"/>
          <w:color w:val="000000"/>
          <w:kern w:val="0"/>
          <w:szCs w:val="32"/>
        </w:rPr>
        <w:t>种兔生产性能及其稳定性、真实性和一致性的</w:t>
      </w:r>
      <w:r>
        <w:rPr>
          <w:rFonts w:ascii="Times New Roman" w:eastAsia="黑体" w:hAnsi="Times New Roman" w:hint="eastAsia"/>
          <w:color w:val="000000"/>
          <w:kern w:val="0"/>
          <w:szCs w:val="32"/>
        </w:rPr>
        <w:t>技术资料</w:t>
      </w:r>
      <w:r>
        <w:rPr>
          <w:rFonts w:ascii="Times New Roman" w:eastAsia="黑体" w:hAnsi="Times New Roman"/>
          <w:color w:val="000000"/>
          <w:kern w:val="0"/>
          <w:szCs w:val="32"/>
        </w:rPr>
        <w:t>。必要时农业农村部可委托质检机构进行性能评估和遗传分析等。</w:t>
      </w:r>
    </w:p>
    <w:bookmarkEnd w:id="8"/>
    <w:p w:rsidR="00417E55" w:rsidRDefault="00417E55">
      <w:pPr>
        <w:pStyle w:val="1"/>
        <w:numPr>
          <w:ilvl w:val="0"/>
          <w:numId w:val="1"/>
        </w:numPr>
        <w:adjustRightInd w:val="0"/>
        <w:snapToGrid w:val="0"/>
        <w:spacing w:beforeAutospacing="0" w:afterAutospacing="0" w:line="600" w:lineRule="exact"/>
        <w:rPr>
          <w:rFonts w:ascii="Times New Roman" w:hAnsi="Times New Roman" w:hint="default"/>
          <w:sz w:val="32"/>
          <w:szCs w:val="32"/>
        </w:rPr>
        <w:sectPr w:rsidR="00417E55">
          <w:pgSz w:w="11906" w:h="16838"/>
          <w:pgMar w:top="1440" w:right="1800" w:bottom="1440" w:left="1800" w:header="851" w:footer="992" w:gutter="0"/>
          <w:cols w:space="425"/>
          <w:docGrid w:type="lines" w:linePitch="312"/>
        </w:sectPr>
      </w:pPr>
    </w:p>
    <w:p w:rsidR="00417E55" w:rsidRDefault="00205BBB">
      <w:pPr>
        <w:pStyle w:val="1"/>
        <w:adjustRightInd w:val="0"/>
        <w:snapToGrid w:val="0"/>
        <w:spacing w:beforeAutospacing="0" w:afterAutospacing="0" w:line="600" w:lineRule="exact"/>
        <w:ind w:firstLineChars="200" w:firstLine="640"/>
        <w:rPr>
          <w:rFonts w:ascii="黑体" w:eastAsia="黑体" w:hAnsi="黑体" w:cs="黑体" w:hint="default"/>
          <w:b w:val="0"/>
          <w:sz w:val="32"/>
          <w:szCs w:val="32"/>
        </w:rPr>
      </w:pPr>
      <w:bookmarkStart w:id="16" w:name="_Toc912"/>
      <w:bookmarkStart w:id="17" w:name="_Toc9207"/>
      <w:r>
        <w:rPr>
          <w:rFonts w:ascii="黑体" w:eastAsia="黑体" w:hAnsi="黑体" w:cs="黑体"/>
          <w:b w:val="0"/>
          <w:sz w:val="32"/>
          <w:szCs w:val="32"/>
        </w:rPr>
        <w:t>五、</w:t>
      </w:r>
      <w:r>
        <w:rPr>
          <w:rFonts w:ascii="黑体" w:eastAsia="黑体" w:hAnsi="黑体" w:cs="黑体"/>
          <w:b w:val="0"/>
          <w:sz w:val="32"/>
          <w:szCs w:val="32"/>
        </w:rPr>
        <w:t>种鸡及种蛋进口技术要求</w:t>
      </w:r>
      <w:bookmarkEnd w:id="9"/>
      <w:bookmarkEnd w:id="16"/>
      <w:bookmarkEnd w:id="17"/>
    </w:p>
    <w:p w:rsidR="00417E55" w:rsidRDefault="00205BBB">
      <w:pPr>
        <w:adjustRightInd w:val="0"/>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为做好种鸡及种蛋进口的技术审查工作，保证进口种</w:t>
      </w:r>
      <w:r>
        <w:rPr>
          <w:rFonts w:ascii="Times New Roman" w:hAnsi="Times New Roman" w:cs="Times New Roman" w:hint="eastAsia"/>
          <w:sz w:val="32"/>
          <w:szCs w:val="32"/>
        </w:rPr>
        <w:t>鸡</w:t>
      </w:r>
      <w:r>
        <w:rPr>
          <w:rFonts w:ascii="Times New Roman" w:hAnsi="Times New Roman" w:cs="Times New Roman"/>
          <w:sz w:val="32"/>
          <w:szCs w:val="32"/>
        </w:rPr>
        <w:t>及种蛋质量，根据《中华人民共和国畜牧法》《中华人民共和国畜禽遗传资源进出境和对外合作研究利用审批办法》</w:t>
      </w:r>
      <w:r>
        <w:rPr>
          <w:rFonts w:ascii="Times New Roman" w:eastAsia="宋体" w:hAnsi="Times New Roman" w:cs="Times New Roman" w:hint="eastAsia"/>
          <w:color w:val="000000"/>
          <w:kern w:val="0"/>
          <w:sz w:val="32"/>
          <w:szCs w:val="32"/>
        </w:rPr>
        <w:t>《中华人民共和国生物安全法》《中华人民共和国动物防疫法》《中华人民共和国进出境动植物检疫法》</w:t>
      </w:r>
      <w:r>
        <w:rPr>
          <w:rFonts w:ascii="Times New Roman" w:hAnsi="Times New Roman" w:cs="Times New Roman"/>
          <w:sz w:val="32"/>
          <w:szCs w:val="32"/>
        </w:rPr>
        <w:t>的规定，制定本技术要求。</w:t>
      </w:r>
      <w:r>
        <w:rPr>
          <w:rFonts w:ascii="Times New Roman" w:hAnsi="Times New Roman" w:cs="Times New Roman" w:hint="eastAsia"/>
          <w:sz w:val="32"/>
          <w:szCs w:val="32"/>
        </w:rPr>
        <w:t>其他</w:t>
      </w:r>
      <w:r>
        <w:rPr>
          <w:rFonts w:ascii="Times New Roman" w:hAnsi="Times New Roman" w:cs="Times New Roman"/>
          <w:sz w:val="32"/>
          <w:szCs w:val="32"/>
        </w:rPr>
        <w:t>种</w:t>
      </w:r>
      <w:r>
        <w:rPr>
          <w:rFonts w:ascii="Times New Roman" w:hAnsi="Times New Roman" w:cs="Times New Roman" w:hint="eastAsia"/>
          <w:sz w:val="32"/>
          <w:szCs w:val="32"/>
        </w:rPr>
        <w:t>禽及种蛋进口参照本文件执行。</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1.</w:t>
      </w:r>
      <w:r>
        <w:rPr>
          <w:rFonts w:ascii="Times New Roman" w:eastAsia="黑体" w:hAnsi="Times New Roman" w:cs="Times New Roman"/>
          <w:color w:val="000000"/>
          <w:kern w:val="0"/>
          <w:sz w:val="32"/>
          <w:szCs w:val="32"/>
        </w:rPr>
        <w:t>基本条件</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hAnsi="Times New Roman" w:cs="Times New Roman"/>
          <w:sz w:val="32"/>
          <w:szCs w:val="32"/>
        </w:rPr>
        <w:t>1.1</w:t>
      </w:r>
      <w:r>
        <w:rPr>
          <w:rFonts w:ascii="Times New Roman" w:eastAsia="宋体" w:hAnsi="Times New Roman" w:cs="Times New Roman" w:hint="eastAsia"/>
          <w:color w:val="000000"/>
          <w:kern w:val="0"/>
          <w:sz w:val="32"/>
          <w:szCs w:val="32"/>
        </w:rPr>
        <w:t>从境外引进种鸡及种蛋供体的品种应在《国家畜禽遗传资源品种名录》范围内，且品种名称与其保持一致。</w:t>
      </w:r>
    </w:p>
    <w:p w:rsidR="00417E55" w:rsidRDefault="00205BBB">
      <w:pPr>
        <w:adjustRightInd w:val="0"/>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hAnsi="Times New Roman" w:cs="Times New Roman"/>
          <w:sz w:val="32"/>
          <w:szCs w:val="32"/>
        </w:rPr>
        <w:t>.2</w:t>
      </w:r>
      <w:r>
        <w:rPr>
          <w:rFonts w:ascii="Times New Roman" w:hAnsi="Times New Roman" w:cs="Times New Roman"/>
          <w:sz w:val="32"/>
          <w:szCs w:val="32"/>
        </w:rPr>
        <w:t>从境外引进的种</w:t>
      </w:r>
      <w:r>
        <w:rPr>
          <w:rFonts w:ascii="Times New Roman" w:hAnsi="Times New Roman" w:cs="Times New Roman" w:hint="eastAsia"/>
          <w:sz w:val="32"/>
          <w:szCs w:val="32"/>
        </w:rPr>
        <w:t>鸡</w:t>
      </w:r>
      <w:r>
        <w:rPr>
          <w:rFonts w:ascii="Times New Roman" w:hAnsi="Times New Roman" w:cs="Times New Roman"/>
          <w:sz w:val="32"/>
          <w:szCs w:val="32"/>
        </w:rPr>
        <w:t>，限纯种或配套系的曾祖代和祖代；从境外引进种蛋</w:t>
      </w:r>
      <w:r>
        <w:rPr>
          <w:rFonts w:ascii="Times New Roman" w:hAnsi="Times New Roman" w:cs="Times New Roman" w:hint="eastAsia"/>
          <w:sz w:val="32"/>
          <w:szCs w:val="32"/>
        </w:rPr>
        <w:t>的</w:t>
      </w:r>
      <w:r>
        <w:rPr>
          <w:rFonts w:ascii="Times New Roman" w:hAnsi="Times New Roman" w:cs="Times New Roman"/>
          <w:sz w:val="32"/>
          <w:szCs w:val="32"/>
        </w:rPr>
        <w:t>供体，应为纯种或曾祖代。</w:t>
      </w:r>
      <w:r>
        <w:rPr>
          <w:rFonts w:ascii="Times New Roman" w:hAnsi="Times New Roman" w:cs="Times New Roman"/>
          <w:sz w:val="32"/>
          <w:szCs w:val="32"/>
        </w:rPr>
        <w:t xml:space="preserve"> </w:t>
      </w:r>
    </w:p>
    <w:p w:rsidR="00417E55" w:rsidRDefault="00205BBB">
      <w:pPr>
        <w:widowControl/>
        <w:adjustRightInd w:val="0"/>
        <w:snapToGrid w:val="0"/>
        <w:spacing w:line="600" w:lineRule="exact"/>
        <w:ind w:firstLineChars="200" w:firstLine="640"/>
        <w:rPr>
          <w:rFonts w:ascii="Times New Roman" w:eastAsia="宋体" w:hAnsi="Times New Roman" w:cs="Times New Roman"/>
          <w:color w:val="000000"/>
          <w:kern w:val="0"/>
          <w:sz w:val="32"/>
          <w:szCs w:val="32"/>
        </w:rPr>
      </w:pPr>
      <w:r>
        <w:rPr>
          <w:rFonts w:ascii="Times New Roman" w:hAnsi="Times New Roman" w:cs="Times New Roman"/>
          <w:sz w:val="32"/>
          <w:szCs w:val="32"/>
        </w:rPr>
        <w:t>1.3</w:t>
      </w:r>
      <w:r>
        <w:rPr>
          <w:rFonts w:ascii="Times New Roman" w:hAnsi="Times New Roman" w:cs="Times New Roman"/>
          <w:sz w:val="32"/>
          <w:szCs w:val="32"/>
        </w:rPr>
        <w:t>从境外引进的种</w:t>
      </w:r>
      <w:r>
        <w:rPr>
          <w:rFonts w:ascii="Times New Roman" w:hAnsi="Times New Roman" w:cs="Times New Roman" w:hint="eastAsia"/>
          <w:sz w:val="32"/>
          <w:szCs w:val="32"/>
        </w:rPr>
        <w:t>鸡</w:t>
      </w:r>
      <w:r>
        <w:rPr>
          <w:rFonts w:ascii="Times New Roman" w:hAnsi="Times New Roman" w:cs="Times New Roman"/>
          <w:sz w:val="32"/>
          <w:szCs w:val="32"/>
        </w:rPr>
        <w:t>及种蛋</w:t>
      </w:r>
      <w:r>
        <w:rPr>
          <w:rFonts w:ascii="Times New Roman" w:hAnsi="Times New Roman" w:cs="Times New Roman" w:hint="eastAsia"/>
          <w:sz w:val="32"/>
          <w:szCs w:val="32"/>
        </w:rPr>
        <w:t>的</w:t>
      </w:r>
      <w:r>
        <w:rPr>
          <w:rFonts w:ascii="Times New Roman" w:hAnsi="Times New Roman" w:cs="Times New Roman"/>
          <w:sz w:val="32"/>
          <w:szCs w:val="32"/>
        </w:rPr>
        <w:t>供体，</w:t>
      </w:r>
      <w:r>
        <w:rPr>
          <w:rFonts w:ascii="Times New Roman" w:eastAsia="宋体" w:hAnsi="Times New Roman" w:cs="Times New Roman"/>
          <w:color w:val="000000"/>
          <w:kern w:val="0"/>
          <w:sz w:val="32"/>
          <w:szCs w:val="32"/>
        </w:rPr>
        <w:t>应符合该品种的特征特性和种用要求。</w:t>
      </w:r>
    </w:p>
    <w:p w:rsidR="00417E55" w:rsidRDefault="00205BBB">
      <w:pPr>
        <w:adjustRightInd w:val="0"/>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1.4</w:t>
      </w:r>
      <w:r>
        <w:rPr>
          <w:rFonts w:ascii="Times New Roman" w:hAnsi="Times New Roman" w:cs="Times New Roman"/>
          <w:sz w:val="32"/>
          <w:szCs w:val="32"/>
        </w:rPr>
        <w:t>从境外引进的种</w:t>
      </w:r>
      <w:r>
        <w:rPr>
          <w:rFonts w:ascii="Times New Roman" w:hAnsi="Times New Roman" w:cs="Times New Roman" w:hint="eastAsia"/>
          <w:sz w:val="32"/>
          <w:szCs w:val="32"/>
        </w:rPr>
        <w:t>鸡</w:t>
      </w:r>
      <w:r>
        <w:rPr>
          <w:rFonts w:ascii="Times New Roman" w:hAnsi="Times New Roman" w:cs="Times New Roman"/>
          <w:sz w:val="32"/>
          <w:szCs w:val="32"/>
        </w:rPr>
        <w:t>及种蛋应符合我国进口动物</w:t>
      </w:r>
      <w:r>
        <w:rPr>
          <w:rFonts w:ascii="Times New Roman" w:hAnsi="Times New Roman" w:cs="Times New Roman" w:hint="eastAsia"/>
          <w:sz w:val="32"/>
          <w:szCs w:val="32"/>
        </w:rPr>
        <w:t>和</w:t>
      </w:r>
      <w:r>
        <w:rPr>
          <w:rFonts w:ascii="Times New Roman" w:hAnsi="Times New Roman" w:cs="Times New Roman"/>
          <w:sz w:val="32"/>
          <w:szCs w:val="32"/>
        </w:rPr>
        <w:t>动物产品</w:t>
      </w:r>
      <w:r>
        <w:rPr>
          <w:rFonts w:ascii="Times New Roman" w:eastAsia="宋体" w:hAnsi="Times New Roman" w:cs="Times New Roman" w:hint="eastAsia"/>
          <w:color w:val="000000"/>
          <w:kern w:val="0"/>
          <w:sz w:val="32"/>
          <w:szCs w:val="32"/>
        </w:rPr>
        <w:t>准入及</w:t>
      </w:r>
      <w:r>
        <w:rPr>
          <w:rFonts w:ascii="Times New Roman" w:hAnsi="Times New Roman" w:cs="Times New Roman"/>
          <w:sz w:val="32"/>
          <w:szCs w:val="32"/>
        </w:rPr>
        <w:t>检疫</w:t>
      </w:r>
      <w:r>
        <w:rPr>
          <w:rFonts w:ascii="Times New Roman" w:eastAsia="宋体" w:hAnsi="Times New Roman" w:cs="Times New Roman" w:hint="eastAsia"/>
          <w:color w:val="000000"/>
          <w:kern w:val="0"/>
          <w:sz w:val="32"/>
          <w:szCs w:val="32"/>
        </w:rPr>
        <w:t>的有关</w:t>
      </w:r>
      <w:r>
        <w:rPr>
          <w:rFonts w:ascii="Times New Roman" w:eastAsia="宋体" w:hAnsi="Times New Roman" w:cs="Times New Roman"/>
          <w:color w:val="000000"/>
          <w:kern w:val="0"/>
          <w:sz w:val="32"/>
          <w:szCs w:val="32"/>
        </w:rPr>
        <w:t>规定。</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2.</w:t>
      </w:r>
      <w:r>
        <w:rPr>
          <w:rFonts w:ascii="Times New Roman" w:eastAsia="黑体" w:hAnsi="Times New Roman" w:cs="Times New Roman"/>
          <w:color w:val="000000"/>
          <w:kern w:val="0"/>
          <w:sz w:val="32"/>
          <w:szCs w:val="32"/>
        </w:rPr>
        <w:t>技术条件</w:t>
      </w:r>
    </w:p>
    <w:p w:rsidR="00417E55" w:rsidRDefault="00205BBB">
      <w:pPr>
        <w:adjustRightInd w:val="0"/>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2.1</w:t>
      </w:r>
      <w:r>
        <w:rPr>
          <w:rFonts w:ascii="Times New Roman" w:hAnsi="Times New Roman" w:cs="Times New Roman"/>
          <w:sz w:val="32"/>
          <w:szCs w:val="32"/>
        </w:rPr>
        <w:t>从境外引进</w:t>
      </w:r>
      <w:r>
        <w:rPr>
          <w:rFonts w:ascii="Times New Roman" w:hAnsi="Times New Roman" w:cs="Times New Roman" w:hint="eastAsia"/>
          <w:sz w:val="32"/>
          <w:szCs w:val="32"/>
        </w:rPr>
        <w:t>纯种的，</w:t>
      </w:r>
      <w:r>
        <w:rPr>
          <w:rFonts w:ascii="Times New Roman" w:hAnsi="Times New Roman" w:cs="Times New Roman"/>
          <w:sz w:val="32"/>
          <w:szCs w:val="32"/>
        </w:rPr>
        <w:t>应</w:t>
      </w:r>
      <w:r>
        <w:rPr>
          <w:rFonts w:ascii="Times New Roman" w:hAnsi="Times New Roman" w:cs="Times New Roman" w:hint="eastAsia"/>
          <w:sz w:val="32"/>
          <w:szCs w:val="32"/>
        </w:rPr>
        <w:t>提供</w:t>
      </w:r>
      <w:r>
        <w:rPr>
          <w:rFonts w:ascii="Times New Roman" w:hAnsi="Times New Roman" w:cs="Times New Roman"/>
          <w:sz w:val="32"/>
          <w:szCs w:val="32"/>
        </w:rPr>
        <w:t>格式规范、记录完整、上溯至</w:t>
      </w:r>
      <w:r>
        <w:rPr>
          <w:rFonts w:ascii="Times New Roman" w:hAnsi="Times New Roman" w:cs="Times New Roman" w:hint="eastAsia"/>
          <w:sz w:val="32"/>
          <w:szCs w:val="32"/>
        </w:rPr>
        <w:t>曾祖代</w:t>
      </w:r>
      <w:r>
        <w:rPr>
          <w:rFonts w:ascii="Times New Roman" w:hAnsi="Times New Roman" w:cs="Times New Roman"/>
          <w:sz w:val="32"/>
          <w:szCs w:val="32"/>
        </w:rPr>
        <w:t>的系谱信息，并提供体型外貌特征及其主要生产性能测定成绩或育种值。</w:t>
      </w:r>
    </w:p>
    <w:p w:rsidR="00417E55" w:rsidRDefault="00205BBB">
      <w:pPr>
        <w:adjustRightInd w:val="0"/>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2.2</w:t>
      </w:r>
      <w:r>
        <w:rPr>
          <w:rFonts w:ascii="Times New Roman" w:hAnsi="Times New Roman" w:cs="Times New Roman"/>
          <w:sz w:val="32"/>
          <w:szCs w:val="32"/>
        </w:rPr>
        <w:t>从境外引进配套系的曾祖代，应来源于</w:t>
      </w:r>
      <w:r>
        <w:rPr>
          <w:rFonts w:ascii="Times New Roman" w:hAnsi="Times New Roman" w:cs="Times New Roman" w:hint="eastAsia"/>
          <w:sz w:val="32"/>
          <w:szCs w:val="32"/>
        </w:rPr>
        <w:t>该配套系的</w:t>
      </w:r>
      <w:r>
        <w:rPr>
          <w:rFonts w:ascii="Times New Roman" w:hAnsi="Times New Roman" w:cs="Times New Roman"/>
          <w:sz w:val="32"/>
          <w:szCs w:val="32"/>
        </w:rPr>
        <w:t>育种场。首次从某一育种场引进时，需提供由供种单位出具的该育种场的地址、建场时间、饲养模式、生产规模、供种能力、孵化场地址、设施和销售范围等</w:t>
      </w:r>
      <w:r>
        <w:rPr>
          <w:rFonts w:ascii="Times New Roman" w:hAnsi="Times New Roman" w:cs="Times New Roman" w:hint="eastAsia"/>
          <w:sz w:val="32"/>
          <w:szCs w:val="32"/>
        </w:rPr>
        <w:t>材料</w:t>
      </w:r>
      <w:r>
        <w:rPr>
          <w:rFonts w:ascii="Times New Roman" w:hAnsi="Times New Roman" w:cs="Times New Roman"/>
          <w:sz w:val="32"/>
          <w:szCs w:val="32"/>
        </w:rPr>
        <w:t>。</w:t>
      </w:r>
    </w:p>
    <w:p w:rsidR="00417E55" w:rsidRDefault="00205BBB">
      <w:pPr>
        <w:widowControl/>
        <w:adjustRightInd w:val="0"/>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2.3</w:t>
      </w:r>
      <w:r>
        <w:rPr>
          <w:rFonts w:ascii="Times New Roman" w:hAnsi="Times New Roman" w:cs="Times New Roman"/>
          <w:sz w:val="32"/>
          <w:szCs w:val="32"/>
        </w:rPr>
        <w:t>从境外引进配套系的祖代，应来源于该配套系祖代供种场（含曾祖代场）。首次从某一祖代供种场引进时，需提供由供种单位出具的供种场的地址、建场时间、饲养模式、生产规模、供种能力、孵化场地址、设施和销售范围等</w:t>
      </w:r>
      <w:r>
        <w:rPr>
          <w:rFonts w:ascii="Times New Roman" w:hAnsi="Times New Roman" w:cs="Times New Roman" w:hint="eastAsia"/>
          <w:sz w:val="32"/>
          <w:szCs w:val="32"/>
        </w:rPr>
        <w:t>材料</w:t>
      </w:r>
      <w:r>
        <w:rPr>
          <w:rFonts w:ascii="Times New Roman" w:hAnsi="Times New Roman" w:cs="Times New Roman"/>
          <w:sz w:val="32"/>
          <w:szCs w:val="32"/>
        </w:rPr>
        <w:t>。</w:t>
      </w:r>
    </w:p>
    <w:p w:rsidR="00417E55" w:rsidRDefault="00205BBB">
      <w:pPr>
        <w:adjustRightInd w:val="0"/>
        <w:snapToGrid w:val="0"/>
        <w:spacing w:line="600" w:lineRule="exact"/>
        <w:ind w:firstLineChars="200" w:firstLine="640"/>
        <w:jc w:val="left"/>
        <w:rPr>
          <w:rFonts w:ascii="Times New Roman" w:hAnsi="Times New Roman" w:cs="Times New Roman"/>
          <w:sz w:val="32"/>
          <w:szCs w:val="32"/>
        </w:rPr>
      </w:pPr>
      <w:r>
        <w:rPr>
          <w:rFonts w:ascii="Times New Roman" w:hAnsi="Times New Roman" w:cs="Times New Roman" w:hint="eastAsia"/>
          <w:sz w:val="32"/>
          <w:szCs w:val="32"/>
        </w:rPr>
        <w:t>2</w:t>
      </w:r>
      <w:r>
        <w:rPr>
          <w:rFonts w:ascii="Times New Roman" w:hAnsi="Times New Roman" w:cs="Times New Roman"/>
          <w:sz w:val="32"/>
          <w:szCs w:val="32"/>
        </w:rPr>
        <w:t>.4</w:t>
      </w:r>
      <w:r>
        <w:rPr>
          <w:rFonts w:ascii="Times New Roman" w:hAnsi="Times New Roman" w:cs="Times New Roman"/>
          <w:sz w:val="32"/>
          <w:szCs w:val="32"/>
        </w:rPr>
        <w:t>配套系的组成发生变化时，应按照《从境外首次引进畜禽遗传资源技术要求》执行。</w:t>
      </w:r>
    </w:p>
    <w:p w:rsidR="00417E55" w:rsidRDefault="00205BBB">
      <w:pPr>
        <w:widowControl/>
        <w:numPr>
          <w:ilvl w:val="255"/>
          <w:numId w:val="0"/>
        </w:num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3.</w:t>
      </w:r>
      <w:r>
        <w:rPr>
          <w:rFonts w:ascii="Times New Roman" w:eastAsia="黑体" w:hAnsi="Times New Roman" w:cs="Times New Roman"/>
          <w:color w:val="000000"/>
          <w:kern w:val="0"/>
          <w:sz w:val="32"/>
          <w:szCs w:val="32"/>
        </w:rPr>
        <w:t>出口国家（地区）的供种单位应</w:t>
      </w:r>
      <w:r>
        <w:rPr>
          <w:rFonts w:ascii="Times New Roman" w:eastAsia="黑体" w:hAnsi="Times New Roman" w:cs="Times New Roman" w:hint="eastAsia"/>
          <w:color w:val="000000"/>
          <w:kern w:val="0"/>
          <w:sz w:val="32"/>
          <w:szCs w:val="32"/>
        </w:rPr>
        <w:t>提供</w:t>
      </w:r>
      <w:r>
        <w:rPr>
          <w:rFonts w:ascii="Times New Roman" w:eastAsia="黑体" w:hAnsi="Times New Roman" w:cs="Times New Roman"/>
          <w:color w:val="000000"/>
          <w:kern w:val="0"/>
          <w:sz w:val="32"/>
          <w:szCs w:val="32"/>
        </w:rPr>
        <w:t>种</w:t>
      </w:r>
      <w:r>
        <w:rPr>
          <w:rFonts w:ascii="Times New Roman" w:eastAsia="黑体" w:hAnsi="Times New Roman" w:cs="Times New Roman" w:hint="eastAsia"/>
          <w:color w:val="000000"/>
          <w:kern w:val="0"/>
          <w:sz w:val="32"/>
          <w:szCs w:val="32"/>
        </w:rPr>
        <w:t>鸡</w:t>
      </w:r>
      <w:r>
        <w:rPr>
          <w:rFonts w:ascii="Times New Roman" w:eastAsia="黑体" w:hAnsi="Times New Roman" w:cs="Times New Roman"/>
          <w:color w:val="000000"/>
          <w:kern w:val="0"/>
          <w:sz w:val="32"/>
          <w:szCs w:val="32"/>
        </w:rPr>
        <w:t>及种蛋供体生产性能及其稳定性、真实性和一致性的</w:t>
      </w:r>
      <w:r>
        <w:rPr>
          <w:rFonts w:ascii="Times New Roman" w:eastAsia="黑体" w:hAnsi="Times New Roman" w:cs="Times New Roman" w:hint="eastAsia"/>
          <w:color w:val="000000"/>
          <w:kern w:val="0"/>
          <w:sz w:val="32"/>
          <w:szCs w:val="32"/>
        </w:rPr>
        <w:t>技术资料</w:t>
      </w:r>
      <w:r>
        <w:rPr>
          <w:rFonts w:ascii="Times New Roman" w:eastAsia="黑体" w:hAnsi="Times New Roman" w:cs="Times New Roman"/>
          <w:color w:val="000000"/>
          <w:kern w:val="0"/>
          <w:sz w:val="32"/>
          <w:szCs w:val="32"/>
        </w:rPr>
        <w:t>。必要时农业农村部可委托质检机构进行性能评估和遗传分析等。</w:t>
      </w:r>
    </w:p>
    <w:bookmarkEnd w:id="10"/>
    <w:p w:rsidR="00417E55" w:rsidRDefault="00417E55">
      <w:pPr>
        <w:spacing w:line="360" w:lineRule="auto"/>
        <w:ind w:firstLineChars="200" w:firstLine="420"/>
        <w:jc w:val="center"/>
      </w:pPr>
    </w:p>
    <w:p w:rsidR="00417E55" w:rsidRDefault="00417E55"/>
    <w:sectPr w:rsidR="00417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BBB" w:rsidRDefault="00205BBB">
      <w:r>
        <w:separator/>
      </w:r>
    </w:p>
  </w:endnote>
  <w:endnote w:type="continuationSeparator" w:id="0">
    <w:p w:rsidR="00205BBB" w:rsidRDefault="0020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55" w:rsidRDefault="00205BBB">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60887106"/>
                          </w:sdtPr>
                          <w:sdtEndPr/>
                          <w:sdtContent>
                            <w:p w:rsidR="00417E55" w:rsidRDefault="00205BBB">
                              <w:pPr>
                                <w:pStyle w:val="a5"/>
                                <w:jc w:val="center"/>
                              </w:pPr>
                              <w:r>
                                <w:fldChar w:fldCharType="begin"/>
                              </w:r>
                              <w:r>
                                <w:instrText>PAGE   \* MERGEFORMAT</w:instrText>
                              </w:r>
                              <w:r>
                                <w:fldChar w:fldCharType="separate"/>
                              </w:r>
                              <w:r w:rsidRPr="00205BBB">
                                <w:rPr>
                                  <w:noProof/>
                                  <w:lang w:val="zh-CN"/>
                                </w:rPr>
                                <w:t>1</w:t>
                              </w:r>
                              <w:r>
                                <w:fldChar w:fldCharType="end"/>
                              </w:r>
                            </w:p>
                          </w:sdtContent>
                        </w:sdt>
                        <w:p w:rsidR="00417E55" w:rsidRDefault="00417E5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360887106"/>
                    </w:sdtPr>
                    <w:sdtEndPr/>
                    <w:sdtContent>
                      <w:p w:rsidR="00417E55" w:rsidRDefault="00205BBB">
                        <w:pPr>
                          <w:pStyle w:val="a5"/>
                          <w:jc w:val="center"/>
                        </w:pPr>
                        <w:r>
                          <w:fldChar w:fldCharType="begin"/>
                        </w:r>
                        <w:r>
                          <w:instrText>PAGE   \* MERGEFORMAT</w:instrText>
                        </w:r>
                        <w:r>
                          <w:fldChar w:fldCharType="separate"/>
                        </w:r>
                        <w:r w:rsidRPr="00205BBB">
                          <w:rPr>
                            <w:noProof/>
                            <w:lang w:val="zh-CN"/>
                          </w:rPr>
                          <w:t>1</w:t>
                        </w:r>
                        <w:r>
                          <w:fldChar w:fldCharType="end"/>
                        </w:r>
                      </w:p>
                    </w:sdtContent>
                  </w:sdt>
                  <w:p w:rsidR="00417E55" w:rsidRDefault="00417E55"/>
                </w:txbxContent>
              </v:textbox>
              <w10:wrap anchorx="margin"/>
            </v:shape>
          </w:pict>
        </mc:Fallback>
      </mc:AlternateContent>
    </w:r>
  </w:p>
  <w:p w:rsidR="00417E55" w:rsidRDefault="00417E5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BBB" w:rsidRDefault="00205BBB">
      <w:r>
        <w:separator/>
      </w:r>
    </w:p>
  </w:footnote>
  <w:footnote w:type="continuationSeparator" w:id="0">
    <w:p w:rsidR="00205BBB" w:rsidRDefault="00205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B72ED"/>
    <w:multiLevelType w:val="multilevel"/>
    <w:tmpl w:val="33AB72ED"/>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8BD6BA6"/>
    <w:rsid w:val="00205BBB"/>
    <w:rsid w:val="00417E55"/>
    <w:rsid w:val="00887DB3"/>
    <w:rsid w:val="15FA56EA"/>
    <w:rsid w:val="164E65C7"/>
    <w:rsid w:val="18BD6BA6"/>
    <w:rsid w:val="281D701D"/>
    <w:rsid w:val="329830F5"/>
    <w:rsid w:val="530F6FAB"/>
    <w:rsid w:val="5CBE6A9D"/>
    <w:rsid w:val="633F5DA9"/>
    <w:rsid w:val="6804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18BF"/>
  <w15:docId w15:val="{6EA8C94B-F83E-45AC-9E14-9C816BDF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before="100" w:beforeAutospacing="1"/>
      <w:ind w:firstLineChars="200" w:firstLine="420"/>
    </w:pPr>
    <w:rPr>
      <w:rFonts w:ascii="Calibri" w:eastAsia="宋体" w:hAnsi="Calibri" w:cs="宋体"/>
      <w:szCs w:val="21"/>
    </w:rPr>
  </w:style>
  <w:style w:type="paragraph" w:styleId="a3">
    <w:name w:val="Body Text Indent"/>
    <w:basedOn w:val="a"/>
    <w:uiPriority w:val="99"/>
    <w:unhideWhenUsed/>
    <w:qFormat/>
    <w:pPr>
      <w:spacing w:after="120"/>
      <w:ind w:leftChars="200" w:left="420"/>
    </w:pPr>
  </w:style>
  <w:style w:type="paragraph" w:styleId="a4">
    <w:name w:val="Body Text"/>
    <w:basedOn w:val="a"/>
    <w:qFormat/>
    <w:pPr>
      <w:spacing w:after="120" w:line="360" w:lineRule="auto"/>
      <w:ind w:firstLineChars="200" w:firstLine="200"/>
    </w:pPr>
    <w:rPr>
      <w:rFonts w:ascii="Calibri" w:eastAsia="仿宋_GB2312" w:hAnsi="Calibri" w:cs="Times New Roman"/>
      <w:sz w:val="32"/>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Pr>
      <w:color w:val="0000FF"/>
      <w:u w:val="single"/>
    </w:rPr>
  </w:style>
  <w:style w:type="paragraph" w:customStyle="1" w:styleId="WPSOffice1">
    <w:name w:val="WPSOffice手动目录 1"/>
    <w:qFormat/>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702</Words>
  <Characters>4005</Characters>
  <Application>Microsoft Office Word</Application>
  <DocSecurity>0</DocSecurity>
  <Lines>33</Lines>
  <Paragraphs>9</Paragraphs>
  <ScaleCrop>false</ScaleCrop>
  <Company>神州网信技术有限公司</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Lenovo</cp:lastModifiedBy>
  <cp:revision>2</cp:revision>
  <cp:lastPrinted>2023-11-02T08:15:00Z</cp:lastPrinted>
  <dcterms:created xsi:type="dcterms:W3CDTF">2023-11-02T07:19:00Z</dcterms:created>
  <dcterms:modified xsi:type="dcterms:W3CDTF">2023-11-02T08:50:00Z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DC65DCB5F44F48988B3F7DFFA81157C9_13</vt:lpwstr>
  </property>
</Properties>
</file>